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</w:p>
    <w:bookmarkStart w:id="34" w:name="john-a.-thompson"/>
    <w:p>
      <w:pPr>
        <w:pStyle w:val="Heading1"/>
      </w:pPr>
      <w:r>
        <w:t xml:space="preserve">John A. Thompson</w:t>
      </w:r>
    </w:p>
    <w:p>
      <w:pPr>
        <w:pStyle w:val="FirstParagraph"/>
      </w:pPr>
      <w:r>
        <w:t xml:space="preserve">Automotive Engineer | United States New York City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Broadway, New York, NY 10005, United States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(212) 555-6789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linkedin.com/in/johntompson-automotive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www.johnthompsonengineer.com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Automotive Engineer with over 8 years of experience in the United States, particularly in New York City, I specialize in designing, developing, and optimizing vehicle systems to meet rigorous industry standards. My expertise spans automotive design, advanced materials integration, and sustainable manufacturing practices. With a strong focus on innovation and precision engineering, I have contributed to projects that align with the evolving demands of the automotive sector in the United States New York City market. My work reflects a deep understanding of both traditional and electric vehicle technologies, ensuring compliance with U.S. regulations while pushing the boundaries of performance and efficiency.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ABC Motors, New York City, NY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10 engineers to design and test next-generation hybrid vehicle components, resulting in a 20% improvement in fuel efficiency for the company’s 2023 model lineup.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compliance with U.S. Department of Transportation (DOT) safety standards and Environmental Protection Agency (EPA) emissions regulations for all projects in New York City.</w:t>
      </w:r>
    </w:p>
    <w:p>
      <w:pPr>
        <w:numPr>
          <w:ilvl w:val="0"/>
          <w:numId w:val="1001"/>
        </w:numPr>
        <w:pStyle w:val="Compact"/>
      </w:pPr>
      <w:r>
        <w:t xml:space="preserve">Developed a cost-effective manufacturing process for lightweight aluminum chassis components, reducing production costs by 15% while maintaining structural integrity.</w:t>
      </w:r>
    </w:p>
    <w:p>
      <w:pPr>
        <w:numPr>
          <w:ilvl w:val="0"/>
          <w:numId w:val="1001"/>
        </w:numPr>
        <w:pStyle w:val="Compact"/>
      </w:pPr>
      <w:r>
        <w:t xml:space="preserve">Partnered with local suppliers in the United States to establish a sustainable supply chain, prioritizing eco-friendly materials and ethical labor practices aligned with NYC’s Green New Deal initiatives.</w:t>
      </w:r>
    </w:p>
    <w:bookmarkEnd w:id="22"/>
    <w:bookmarkStart w:id="23" w:name="automotive-design-engineer"/>
    <w:p>
      <w:pPr>
        <w:pStyle w:val="Heading3"/>
      </w:pPr>
      <w:r>
        <w:t xml:space="preserve">Automotive Design Engineer</w:t>
      </w:r>
    </w:p>
    <w:p>
      <w:pPr>
        <w:pStyle w:val="FirstParagraph"/>
      </w:pPr>
      <w:r>
        <w:rPr>
          <w:bCs/>
          <w:b/>
        </w:rPr>
        <w:t xml:space="preserve">XYZ Automotive Solutions, New York City, NY 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simulated vehicle aerodynamics using advanced CAD software (SolidWorks and CATIA), contributing to a 12% reduction in drag coefficients for the company’s electric SUV model.</w:t>
      </w:r>
    </w:p>
    <w:p>
      <w:pPr>
        <w:numPr>
          <w:ilvl w:val="0"/>
          <w:numId w:val="1002"/>
        </w:numPr>
        <w:pStyle w:val="Compact"/>
      </w:pPr>
      <w:r>
        <w:t xml:space="preserve">Conducted failure mode and effects analysis (FMEA) on critical automotive systems, identifying potential risks and implementing solutions that improved product reliability by 30%.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prototype electric vehicle (EV) battery management system, which was later adopted as a standard by multiple U.S. manufacturers.</w:t>
      </w:r>
    </w:p>
    <w:p>
      <w:pPr>
        <w:numPr>
          <w:ilvl w:val="0"/>
          <w:numId w:val="1002"/>
        </w:numPr>
        <w:pStyle w:val="Compact"/>
      </w:pPr>
      <w:r>
        <w:t xml:space="preserve">Presented technical findings at industry conferences in New York City, including the 2017 New York Auto Show, where the project received recognition for innovation in automotive technology.</w:t>
      </w:r>
    </w:p>
    <w:bookmarkEnd w:id="23"/>
    <w:bookmarkStart w:id="24" w:name="internship-automotive-engineering"/>
    <w:p>
      <w:pPr>
        <w:pStyle w:val="Heading3"/>
      </w:pPr>
      <w:r>
        <w:t xml:space="preserve">Internship – Automotive Engineering</w:t>
      </w:r>
    </w:p>
    <w:p>
      <w:pPr>
        <w:pStyle w:val="FirstParagraph"/>
      </w:pPr>
      <w:r>
        <w:rPr>
          <w:bCs/>
          <w:b/>
        </w:rPr>
        <w:t xml:space="preserve">CAR Technologies Inc., Buffalo, NY | Summer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prototype vehicle control unit (VCU) for hybrid systems, gaining hands-on experience with programming and testing in U.S.-based manufacturing environments.</w:t>
      </w:r>
    </w:p>
    <w:p>
      <w:pPr>
        <w:numPr>
          <w:ilvl w:val="0"/>
          <w:numId w:val="1003"/>
        </w:numPr>
        <w:pStyle w:val="Compact"/>
      </w:pPr>
      <w:r>
        <w:t xml:space="preserve">Conducted data analysis on vehicle performance metrics, providing insights that led to minor adjustments in powertrain configurations for improved efficiency.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df2507fdabc742d2af5ee493595e89432c932c"/>
    <w:p>
      <w:pPr>
        <w:pStyle w:val="Heading3"/>
      </w:pPr>
      <w:r>
        <w:t xml:space="preserve">Masters of Science in Automotive Engineering</w:t>
      </w:r>
    </w:p>
    <w:p>
      <w:pPr>
        <w:pStyle w:val="FirstParagraph"/>
      </w:pPr>
      <w:r>
        <w:rPr>
          <w:bCs/>
          <w:b/>
        </w:rPr>
        <w:t xml:space="preserve">New York University (NYU), New York City, NY | Graduated: May 2016</w:t>
      </w:r>
    </w:p>
    <w:p>
      <w:pPr>
        <w:numPr>
          <w:ilvl w:val="0"/>
          <w:numId w:val="1004"/>
        </w:numPr>
        <w:pStyle w:val="Compact"/>
      </w:pPr>
      <w:r>
        <w:t xml:space="preserve">Thesis: "Optimizing Battery Thermal Management Systems for Electric Vehicles in Urban Environments" – Focused on challenges specific to the United States New York City climate and traffic conditions.</w:t>
      </w:r>
    </w:p>
    <w:p>
      <w:pPr>
        <w:numPr>
          <w:ilvl w:val="0"/>
          <w:numId w:val="1004"/>
        </w:numPr>
        <w:pStyle w:val="Compact"/>
      </w:pPr>
      <w:r>
        <w:t xml:space="preserve">Relevant coursework: Advanced Vehicle Dynamics, Automotive Electronics, Sustainable Manufacturing, and U.S. Federal Motor Vehicle Safety Standards (FMVSS).</w:t>
      </w:r>
    </w:p>
    <w:bookmarkEnd w:id="26"/>
    <w:bookmarkStart w:id="27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bCs/>
          <w:b/>
        </w:rPr>
        <w:t xml:space="preserve">Cornell University, Ithaca, NY | Graduated: May 2014</w:t>
      </w:r>
    </w:p>
    <w:p>
      <w:pPr>
        <w:numPr>
          <w:ilvl w:val="0"/>
          <w:numId w:val="1005"/>
        </w:numPr>
        <w:pStyle w:val="Compact"/>
      </w:pPr>
      <w:r>
        <w:t xml:space="preserve">Senior Project: Designed a low-emission vehicle prototype for the SAE Baja competition, emphasizing cost-effectiveness and performance in varied terrain conditions.</w:t>
      </w:r>
    </w:p>
    <w:p>
      <w:pPr>
        <w:numPr>
          <w:ilvl w:val="0"/>
          <w:numId w:val="1005"/>
        </w:numPr>
        <w:pStyle w:val="Compact"/>
      </w:pPr>
      <w:r>
        <w:t xml:space="preserve">Awarded the "Outstanding Senior in Mechanical Engineering" for academic excellence and leadership in university-sponsored automotive projects.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CAD (SolidWorks, CATIA), MATLAB/Simulink, ANSYS (FEA and CFD), AutoCAD, and LabVIEW.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Automotive Systems:</w:t>
      </w:r>
      <w:r>
        <w:t xml:space="preserve"> </w:t>
      </w:r>
      <w:r>
        <w:t xml:space="preserve">Powertrain Design, Hybrid/EV Technology, Vehicle Safety Systems, and Emissions Control.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Standards Compliance:</w:t>
      </w:r>
      <w:r>
        <w:t xml:space="preserve"> </w:t>
      </w:r>
      <w:r>
        <w:t xml:space="preserve">ISO 26262 (Functional Safety), SAE J1772 (EV Charging Standards), and U.S. FMVSS.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(PE) License – New York State 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9001:2015 Quality Management Systems Auditor |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Automotive Engineering Professional (CAEP) – SAE International | 2019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Recipient of the 2022 New York City Innovation in Automotive Technology Award for contributions to sustainable vehicle design.</w:t>
      </w:r>
    </w:p>
    <w:p>
      <w:pPr>
        <w:numPr>
          <w:ilvl w:val="0"/>
          <w:numId w:val="1008"/>
        </w:numPr>
        <w:pStyle w:val="Compact"/>
      </w:pPr>
      <w:r>
        <w:t xml:space="preserve">Nominated for the 2018 SAE International Rising Engineer of the Year – United States.</w:t>
      </w:r>
    </w:p>
    <w:p>
      <w:pPr>
        <w:numPr>
          <w:ilvl w:val="0"/>
          <w:numId w:val="1008"/>
        </w:numPr>
        <w:pStyle w:val="Compact"/>
      </w:pPr>
      <w:r>
        <w:t xml:space="preserve">Awarded the 2015 Cornell University Engineering Excellence Scholarship for academic and extracurricular achievements.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Society of Automotive Engineers (SAE) International – Member since 2014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New York City Automotive Association – Active Participant in Industry Workshops and Seminars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(Institute of Electrical and Electronics Engineers) – Member since 2017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an Automotive Engineer in the United States New York City, I am deeply committed to advancing the automotive industry through innovation and sustainability. My work reflects a strong understanding of both traditional and electric vehicle technologies, ensuring alignment with U.S. regulatory frameworks and market trends. I am passionate about mentoring future engineers and contributing to initiatives that promote eco-friendly transportation solutions in urban environments.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A. Thompson | Resume for Automotive Engineer in United States New York City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</dc:title>
  <dc:creator/>
  <dc:language>en</dc:language>
  <cp:keywords/>
  <dcterms:created xsi:type="dcterms:W3CDTF">2026-07-24T13:22:32Z</dcterms:created>
  <dcterms:modified xsi:type="dcterms:W3CDTF">2026-07-24T13:22:32Z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