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Colombia</w:t>
      </w:r>
      <w:r>
        <w:t xml:space="preserve"> </w:t>
      </w:r>
      <w:r>
        <w:t xml:space="preserve">Bogotá</w:t>
      </w:r>
    </w:p>
    <w:bookmarkStart w:id="33" w:name="resume-baker-for-colombia-bogotá"/>
    <w:p>
      <w:pPr>
        <w:pStyle w:val="Heading1"/>
      </w:pPr>
      <w:r>
        <w:t xml:space="preserve">Resume: Baker for Colombia Bogotá</w:t>
      </w:r>
    </w:p>
    <w:bookmarkStart w:id="21" w:name="personal-info"/>
    <w:bookmarkStart w:id="20" w:name="juan-carlos-mendez"/>
    <w:p>
      <w:pPr>
        <w:pStyle w:val="Heading2"/>
      </w:pPr>
      <w:r>
        <w:t xml:space="preserve">Juan Carlos Mendez</w:t>
      </w:r>
    </w:p>
    <w:p>
      <w:pPr>
        <w:pStyle w:val="FirstParagraph"/>
      </w:pPr>
      <w:r>
        <w:t xml:space="preserve">Email: juan.mendez@example.com | Phone: +57 310 1234567 | Address: Calle 78 #9-05, Bogotá, Colombia</w:t>
      </w:r>
    </w:p>
    <w:bookmarkEnd w:id="20"/>
    <w:bookmarkEnd w:id="21"/>
    <w:bookmarkStart w:id="23" w:name="summary"/>
    <w:bookmarkStart w:id="22" w:name="professional-summary"/>
    <w:p>
      <w:pPr>
        <w:pStyle w:val="Heading2"/>
      </w:pPr>
      <w:r>
        <w:t xml:space="preserve">Professional Summary</w:t>
      </w:r>
    </w:p>
    <w:p>
      <w:pPr>
        <w:pStyle w:val="FirstParagraph"/>
      </w:pPr>
      <w:r>
        <w:t xml:space="preserve">Dynamic and passionate Baker with over 8 years of experience in crafting high-quality baked goods. Adept at creating traditional Colombian pastries while incorporating modern techniques to meet the demands of Bogotá's diverse culinary scene. Committed to delivering exceptional service, maintaining rigorous hygiene standards, and fostering a collaborative work environment. Seeking to contribute my skills as a Baker in Colombia Bogotá to a reputable bakery or café that values innovation and cultural authenticity.</w:t>
      </w:r>
    </w:p>
    <w:bookmarkEnd w:id="22"/>
    <w:bookmarkEnd w:id="23"/>
    <w:bookmarkStart w:id="24" w:name="education"/>
    <w:p>
      <w:pPr>
        <w:pStyle w:val="Heading2"/>
      </w:pPr>
      <w:r>
        <w:t xml:space="preserve">Education</w:t>
      </w:r>
    </w:p>
    <w:p>
      <w:pPr>
        <w:numPr>
          <w:ilvl w:val="0"/>
          <w:numId w:val="1001"/>
        </w:numPr>
        <w:pStyle w:val="Compact"/>
      </w:pPr>
      <w:r>
        <w:rPr>
          <w:bCs/>
          <w:b/>
        </w:rPr>
        <w:t xml:space="preserve">Cocina del Pueblo Culinary School</w:t>
      </w:r>
      <w:r>
        <w:t xml:space="preserve">, Bogotá, Colombia | 2015-2017</w:t>
      </w:r>
      <w:r>
        <w:br/>
      </w:r>
      <w:r>
        <w:t xml:space="preserve">Specialized in traditional Colombian baking techniques, including empanadas, arepas, and pan de muerto. Graduated with honors.</w:t>
      </w:r>
    </w:p>
    <w:p>
      <w:pPr>
        <w:numPr>
          <w:ilvl w:val="0"/>
          <w:numId w:val="1001"/>
        </w:numPr>
        <w:pStyle w:val="Compact"/>
      </w:pPr>
      <w:r>
        <w:rPr>
          <w:bCs/>
          <w:b/>
        </w:rPr>
        <w:t xml:space="preserve">Universidad Nacional de Colombia</w:t>
      </w:r>
      <w:r>
        <w:t xml:space="preserve">, Bogotá | 2013-2014</w:t>
      </w:r>
      <w:r>
        <w:br/>
      </w:r>
      <w:r>
        <w:t xml:space="preserve">Certificate in Food Science and Safety, focusing on quality control in bakery operations.</w:t>
      </w:r>
    </w:p>
    <w:bookmarkEnd w:id="24"/>
    <w:bookmarkStart w:id="28" w:name="work-experience"/>
    <w:p>
      <w:pPr>
        <w:pStyle w:val="Heading2"/>
      </w:pPr>
      <w:r>
        <w:t xml:space="preserve">Work Experience</w:t>
      </w:r>
    </w:p>
    <w:bookmarkStart w:id="25" w:name="baker-pastry-chef"/>
    <w:p>
      <w:pPr>
        <w:pStyle w:val="Heading3"/>
      </w:pPr>
      <w:r>
        <w:t xml:space="preserve">Baker &amp; Pastry Chef</w:t>
      </w:r>
    </w:p>
    <w:p>
      <w:pPr>
        <w:pStyle w:val="FirstParagraph"/>
      </w:pPr>
      <w:r>
        <w:rPr>
          <w:bCs/>
          <w:b/>
        </w:rPr>
        <w:t xml:space="preserve">Café del Pueblo</w:t>
      </w:r>
      <w:r>
        <w:t xml:space="preserve">, Bogotá, Colombia | 2019-Present</w:t>
      </w:r>
    </w:p>
    <w:p>
      <w:pPr>
        <w:numPr>
          <w:ilvl w:val="0"/>
          <w:numId w:val="1002"/>
        </w:numPr>
        <w:pStyle w:val="Compact"/>
      </w:pPr>
      <w:r>
        <w:t xml:space="preserve">Lead the creation of daily baked goods, including breads, pastries, and desserts that reflect both traditional Colombian flavors and contemporary trends.</w:t>
      </w:r>
    </w:p>
    <w:p>
      <w:pPr>
        <w:numPr>
          <w:ilvl w:val="0"/>
          <w:numId w:val="1002"/>
        </w:numPr>
        <w:pStyle w:val="Compact"/>
      </w:pPr>
      <w:r>
        <w:t xml:space="preserve">Managed inventory and ensured all ingredients met food safety standards for Colombia Bogotá's regulatory requirements.</w:t>
      </w:r>
    </w:p>
    <w:p>
      <w:pPr>
        <w:numPr>
          <w:ilvl w:val="0"/>
          <w:numId w:val="1002"/>
        </w:numPr>
        <w:pStyle w:val="Compact"/>
      </w:pPr>
      <w:r>
        <w:t xml:space="preserve">Collaborated with chefs to design seasonal menus that showcased regional specialties like pan de queso and arepas rellenas.</w:t>
      </w:r>
    </w:p>
    <w:p>
      <w:pPr>
        <w:numPr>
          <w:ilvl w:val="0"/>
          <w:numId w:val="1002"/>
        </w:numPr>
        <w:pStyle w:val="Compact"/>
      </w:pPr>
      <w:r>
        <w:t xml:space="preserve">Provided training to new bakers on efficient workflows, portion control, and hygiene protocols tailored to Bogotá’s climate and customer preferences.</w:t>
      </w:r>
    </w:p>
    <w:p>
      <w:pPr>
        <w:numPr>
          <w:ilvl w:val="0"/>
          <w:numId w:val="1002"/>
        </w:numPr>
        <w:pStyle w:val="Compact"/>
      </w:pPr>
      <w:r>
        <w:t xml:space="preserve">Received recognition for consistently exceeding customer satisfaction metrics in Bogotá’s competitive bakery market.</w:t>
      </w:r>
    </w:p>
    <w:bookmarkEnd w:id="25"/>
    <w:bookmarkStart w:id="26" w:name="assistant-baker"/>
    <w:p>
      <w:pPr>
        <w:pStyle w:val="Heading3"/>
      </w:pPr>
      <w:r>
        <w:t xml:space="preserve">Assistant Baker</w:t>
      </w:r>
    </w:p>
    <w:p>
      <w:pPr>
        <w:pStyle w:val="FirstParagraph"/>
      </w:pPr>
      <w:r>
        <w:rPr>
          <w:bCs/>
          <w:b/>
        </w:rPr>
        <w:t xml:space="preserve">Panadería La Nueva Vida</w:t>
      </w:r>
      <w:r>
        <w:t xml:space="preserve">, Bogotá, Colombia | 2017-2019</w:t>
      </w:r>
    </w:p>
    <w:p>
      <w:pPr>
        <w:numPr>
          <w:ilvl w:val="0"/>
          <w:numId w:val="1003"/>
        </w:numPr>
        <w:pStyle w:val="Compact"/>
      </w:pPr>
      <w:r>
        <w:t xml:space="preserve">Supported the head baker in producing daily batches of bread, including pan dulce and artisanal loaves, ensuring quality and consistency.</w:t>
      </w:r>
    </w:p>
    <w:p>
      <w:pPr>
        <w:numPr>
          <w:ilvl w:val="0"/>
          <w:numId w:val="1003"/>
        </w:numPr>
        <w:pStyle w:val="Compact"/>
      </w:pPr>
      <w:r>
        <w:t xml:space="preserve">Developed a loyalty program for regular customers in Bogotá, increasing repeat business by 25% within six months.</w:t>
      </w:r>
    </w:p>
    <w:p>
      <w:pPr>
        <w:numPr>
          <w:ilvl w:val="0"/>
          <w:numId w:val="1003"/>
        </w:numPr>
        <w:pStyle w:val="Compact"/>
      </w:pPr>
      <w:r>
        <w:t xml:space="preserve">Organized weekly inventory checks to minimize waste and optimize ingredient usage for Colombia Bogotá’s high-volume operations.</w:t>
      </w:r>
    </w:p>
    <w:p>
      <w:pPr>
        <w:numPr>
          <w:ilvl w:val="0"/>
          <w:numId w:val="1003"/>
        </w:numPr>
        <w:pStyle w:val="Compact"/>
      </w:pPr>
      <w:r>
        <w:t xml:space="preserve">Participated in local food fairs and markets, promoting the bakery’s products and building brand awareness in Bogotá’s communities.</w:t>
      </w:r>
    </w:p>
    <w:bookmarkEnd w:id="26"/>
    <w:bookmarkStart w:id="27" w:name="cooking-intern"/>
    <w:p>
      <w:pPr>
        <w:pStyle w:val="Heading3"/>
      </w:pPr>
      <w:r>
        <w:t xml:space="preserve">Cooking Intern</w:t>
      </w:r>
    </w:p>
    <w:p>
      <w:pPr>
        <w:pStyle w:val="FirstParagraph"/>
      </w:pPr>
      <w:r>
        <w:rPr>
          <w:bCs/>
          <w:b/>
        </w:rPr>
        <w:t xml:space="preserve">Restaurante Casa de los Sabores</w:t>
      </w:r>
      <w:r>
        <w:t xml:space="preserve">, Bogotá, Colombia | 2015-2017</w:t>
      </w:r>
    </w:p>
    <w:p>
      <w:pPr>
        <w:numPr>
          <w:ilvl w:val="0"/>
          <w:numId w:val="1004"/>
        </w:numPr>
        <w:pStyle w:val="Compact"/>
      </w:pPr>
      <w:r>
        <w:t xml:space="preserve">Gained hands-on experience in a professional kitchen, focusing on the preparation of baked goods for breakfast and dessert menus.</w:t>
      </w:r>
    </w:p>
    <w:p>
      <w:pPr>
        <w:numPr>
          <w:ilvl w:val="0"/>
          <w:numId w:val="1004"/>
        </w:numPr>
        <w:pStyle w:val="Compact"/>
      </w:pPr>
      <w:r>
        <w:t xml:space="preserve">Assisted in creating signature dishes that combined traditional Colombian recipes with modern presentation styles.</w:t>
      </w:r>
    </w:p>
    <w:p>
      <w:pPr>
        <w:numPr>
          <w:ilvl w:val="0"/>
          <w:numId w:val="1004"/>
        </w:numPr>
        <w:pStyle w:val="Compact"/>
      </w:pPr>
      <w:r>
        <w:t xml:space="preserve">Learned to adapt recipes for dietary restrictions (e.g., gluten-free, vegan) to cater to Bogotá’s growing health-conscious demographic.</w:t>
      </w:r>
    </w:p>
    <w:bookmarkEnd w:id="27"/>
    <w:bookmarkEnd w:id="28"/>
    <w:bookmarkStart w:id="29" w:name="skills"/>
    <w:p>
      <w:pPr>
        <w:pStyle w:val="Heading2"/>
      </w:pPr>
      <w:r>
        <w:t xml:space="preserve">Skills</w:t>
      </w:r>
    </w:p>
    <w:p>
      <w:pPr>
        <w:numPr>
          <w:ilvl w:val="0"/>
          <w:numId w:val="1005"/>
        </w:numPr>
        <w:pStyle w:val="Compact"/>
      </w:pPr>
      <w:r>
        <w:rPr>
          <w:bCs/>
          <w:b/>
        </w:rPr>
        <w:t xml:space="preserve">Technical Expertise:</w:t>
      </w:r>
      <w:r>
        <w:t xml:space="preserve"> </w:t>
      </w:r>
      <w:r>
        <w:t xml:space="preserve">Mastery of traditional and modern baking techniques, including sourdough fermentation, pastry artistry, and bread shaping. Proficient in using commercial ovens and bakery equipment.</w:t>
      </w:r>
    </w:p>
    <w:p>
      <w:pPr>
        <w:numPr>
          <w:ilvl w:val="0"/>
          <w:numId w:val="1005"/>
        </w:numPr>
        <w:pStyle w:val="Compact"/>
      </w:pPr>
      <w:r>
        <w:rPr>
          <w:bCs/>
          <w:b/>
        </w:rPr>
        <w:t xml:space="preserve">Cultural Knowledge:</w:t>
      </w:r>
      <w:r>
        <w:t xml:space="preserve"> </w:t>
      </w:r>
      <w:r>
        <w:t xml:space="preserve">Deep understanding of Colombian baking traditions, such as the use of local ingredients like yuca, cornmeal (masarepa), and panela (unrefined cane sugar) to create authentic products for Colombia Bogotá’s market.</w:t>
      </w:r>
    </w:p>
    <w:p>
      <w:pPr>
        <w:numPr>
          <w:ilvl w:val="0"/>
          <w:numId w:val="1005"/>
        </w:numPr>
        <w:pStyle w:val="Compact"/>
      </w:pPr>
      <w:r>
        <w:rPr>
          <w:bCs/>
          <w:b/>
        </w:rPr>
        <w:t xml:space="preserve">Customer Service:</w:t>
      </w:r>
      <w:r>
        <w:t xml:space="preserve"> </w:t>
      </w:r>
      <w:r>
        <w:t xml:space="preserve">Strong interpersonal skills to engage with customers in Bogotá, providing product recommendations and addressing feedback effectively.</w:t>
      </w:r>
    </w:p>
    <w:p>
      <w:pPr>
        <w:numPr>
          <w:ilvl w:val="0"/>
          <w:numId w:val="1005"/>
        </w:numPr>
        <w:pStyle w:val="Compact"/>
      </w:pPr>
      <w:r>
        <w:rPr>
          <w:bCs/>
          <w:b/>
        </w:rPr>
        <w:t xml:space="preserve">Teamwork:</w:t>
      </w:r>
      <w:r>
        <w:t xml:space="preserve"> </w:t>
      </w:r>
      <w:r>
        <w:t xml:space="preserve">Collaborated with cross-functional teams, including chefs, servers, and suppliers, to ensure seamless operations in high-pressure environments.</w:t>
      </w:r>
    </w:p>
    <w:p>
      <w:pPr>
        <w:numPr>
          <w:ilvl w:val="0"/>
          <w:numId w:val="1005"/>
        </w:numPr>
        <w:pStyle w:val="Compact"/>
      </w:pPr>
      <w:r>
        <w:rPr>
          <w:bCs/>
          <w:b/>
        </w:rPr>
        <w:t xml:space="preserve">Language:</w:t>
      </w:r>
      <w:r>
        <w:t xml:space="preserve"> </w:t>
      </w:r>
      <w:r>
        <w:t xml:space="preserve">Fluent in Spanish (native) and English (proficient), enabling effective communication with international clients and partners in Bogotá.</w:t>
      </w:r>
    </w:p>
    <w:bookmarkEnd w:id="29"/>
    <w:bookmarkStart w:id="30" w:name="certifications"/>
    <w:p>
      <w:pPr>
        <w:pStyle w:val="Heading2"/>
      </w:pPr>
      <w:r>
        <w:t xml:space="preserve">Certifications</w:t>
      </w:r>
    </w:p>
    <w:p>
      <w:pPr>
        <w:numPr>
          <w:ilvl w:val="0"/>
          <w:numId w:val="1006"/>
        </w:numPr>
        <w:pStyle w:val="Compact"/>
      </w:pPr>
      <w:r>
        <w:rPr>
          <w:bCs/>
          <w:b/>
        </w:rPr>
        <w:t xml:space="preserve">Food Safety Certification</w:t>
      </w:r>
      <w:r>
        <w:t xml:space="preserve"> </w:t>
      </w:r>
      <w:r>
        <w:t xml:space="preserve">– ServSafe, 2020</w:t>
      </w:r>
    </w:p>
    <w:p>
      <w:pPr>
        <w:numPr>
          <w:ilvl w:val="0"/>
          <w:numId w:val="1006"/>
        </w:numPr>
        <w:pStyle w:val="Compact"/>
      </w:pPr>
      <w:r>
        <w:rPr>
          <w:bCs/>
          <w:b/>
        </w:rPr>
        <w:t xml:space="preserve">Bread and Pastry Specialization</w:t>
      </w:r>
      <w:r>
        <w:t xml:space="preserve"> </w:t>
      </w:r>
      <w:r>
        <w:t xml:space="preserve">– International Culinary Institute, 2018</w:t>
      </w:r>
    </w:p>
    <w:p>
      <w:pPr>
        <w:numPr>
          <w:ilvl w:val="0"/>
          <w:numId w:val="1006"/>
        </w:numPr>
        <w:pStyle w:val="Compact"/>
      </w:pPr>
      <w:r>
        <w:rPr>
          <w:bCs/>
          <w:b/>
        </w:rPr>
        <w:t xml:space="preserve">Sustainability in Food Production</w:t>
      </w:r>
      <w:r>
        <w:t xml:space="preserve"> </w:t>
      </w:r>
      <w:r>
        <w:t xml:space="preserve">– Bogotá Environmental Association, 2019</w:t>
      </w:r>
    </w:p>
    <w:bookmarkEnd w:id="30"/>
    <w:bookmarkStart w:id="31" w:name="achievements"/>
    <w:p>
      <w:pPr>
        <w:pStyle w:val="Heading2"/>
      </w:pPr>
      <w:r>
        <w:t xml:space="preserve">Achievements</w:t>
      </w:r>
    </w:p>
    <w:p>
      <w:pPr>
        <w:numPr>
          <w:ilvl w:val="0"/>
          <w:numId w:val="1007"/>
        </w:numPr>
        <w:pStyle w:val="Compact"/>
      </w:pPr>
      <w:r>
        <w:t xml:space="preserve">Won "Best Traditional Pastry" at the Bogotá Food Festival in 2021 for a unique take on pan de bono with local herbs.</w:t>
      </w:r>
    </w:p>
    <w:p>
      <w:pPr>
        <w:numPr>
          <w:ilvl w:val="0"/>
          <w:numId w:val="1007"/>
        </w:numPr>
        <w:pStyle w:val="Compact"/>
      </w:pPr>
      <w:r>
        <w:t xml:space="preserve">Implemented a waste-reduction initiative that saved $5,000 annually in ingredient costs for Panadería La Nueva Vida.</w:t>
      </w:r>
    </w:p>
    <w:p>
      <w:pPr>
        <w:numPr>
          <w:ilvl w:val="0"/>
          <w:numId w:val="1007"/>
        </w:numPr>
        <w:pStyle w:val="Compact"/>
      </w:pPr>
      <w:r>
        <w:t xml:space="preserve">Expanded café operations to include a weekend market stall in Bogotá’s Zona T, increasing foot traffic by 40%.</w:t>
      </w:r>
    </w:p>
    <w:bookmarkEnd w:id="31"/>
    <w:bookmarkStart w:id="32" w:name="references"/>
    <w:p>
      <w:pPr>
        <w:pStyle w:val="Heading2"/>
      </w:pPr>
      <w:r>
        <w:t xml:space="preserve">References</w:t>
      </w:r>
    </w:p>
    <w:p>
      <w:pPr>
        <w:pStyle w:val="FirstParagraph"/>
      </w:pPr>
      <w:r>
        <w:t xml:space="preserve">Available upon request. Contact Juan Carlos Mendez at juan.mendez@example.com or +57 310 1234567.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Colombia Bogotá</dc:title>
  <dc:creator/>
  <dc:language>en</dc:language>
  <cp:keywords/>
  <dcterms:created xsi:type="dcterms:W3CDTF">2025-12-13T21:05:28Z</dcterms:created>
  <dcterms:modified xsi:type="dcterms:W3CDTF">2025-12-13T21:05:28Z</dcterms:modified>
</cp:coreProperties>
</file>

<file path=docProps/custom.xml><?xml version="1.0" encoding="utf-8"?>
<Properties xmlns="http://schemas.openxmlformats.org/officeDocument/2006/custom-properties" xmlns:vt="http://schemas.openxmlformats.org/officeDocument/2006/docPropsVTypes"/>
</file>