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Philippines</w:t>
      </w:r>
      <w:r>
        <w:t xml:space="preserve"> </w:t>
      </w:r>
      <w:r>
        <w:t xml:space="preserve">Manila</w:t>
      </w:r>
    </w:p>
    <w:bookmarkStart w:id="32" w:name="resume-baker-philippines-manila"/>
    <w:p>
      <w:pPr>
        <w:pStyle w:val="Heading1"/>
      </w:pPr>
      <w:r>
        <w:rPr>
          <w:bCs/>
          <w:b/>
        </w:rPr>
        <w:t xml:space="preserve">Resume: Baker | Philippines Manila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Liza dela Cruz</w:t>
      </w:r>
      <w:r>
        <w:br/>
      </w:r>
      <w:r>
        <w:rPr>
          <w:bCs/>
          <w:b/>
        </w:rPr>
        <w:t xml:space="preserve">Address:</w:t>
      </w:r>
      <w:r>
        <w:t xml:space="preserve"> </w:t>
      </w:r>
      <w:r>
        <w:t xml:space="preserve">123 Quezon Avenue, Quezon City, Philippines</w:t>
      </w:r>
      <w:r>
        <w:br/>
      </w:r>
      <w:r>
        <w:rPr>
          <w:bCs/>
          <w:b/>
        </w:rPr>
        <w:t xml:space="preserve">Phone:</w:t>
      </w:r>
      <w:r>
        <w:t xml:space="preserve"> </w:t>
      </w:r>
      <w:r>
        <w:t xml:space="preserve">+63 917-123-4567</w:t>
      </w:r>
      <w:r>
        <w:br/>
      </w:r>
      <w:r>
        <w:rPr>
          <w:bCs/>
          <w:b/>
        </w:rPr>
        <w:t xml:space="preserve">Email:</w:t>
      </w:r>
      <w:r>
        <w:t xml:space="preserve"> </w:t>
      </w:r>
      <w:r>
        <w:t xml:space="preserve">m.lizadela.cruz@example.com</w:t>
      </w:r>
      <w:r>
        <w:br/>
      </w:r>
      <w:r>
        <w:rPr>
          <w:bCs/>
          <w:b/>
        </w:rPr>
        <w:t xml:space="preserve">LinkedIn:</w:t>
      </w:r>
      <w:r>
        <w:t xml:space="preserve"> </w:t>
      </w:r>
      <w:r>
        <w:t xml:space="preserve">linkedin.com/in/marializadelacruz-baker</w:t>
      </w:r>
    </w:p>
    <w:bookmarkEnd w:id="20"/>
    <w:bookmarkStart w:id="21" w:name="professional-summary"/>
    <w:p>
      <w:pPr>
        <w:pStyle w:val="Heading2"/>
      </w:pPr>
      <w:r>
        <w:t xml:space="preserve">Professional Summary</w:t>
      </w:r>
    </w:p>
    <w:p>
      <w:pPr>
        <w:pStyle w:val="FirstParagraph"/>
      </w:pPr>
      <w:r>
        <w:t xml:space="preserve">A dedicated and passionate Baker with over 8 years of experience in the Philippines Manila culinary scene. Specializing in traditional Filipino baked goods, modern pastry techniques, and customer-centric service, I have consistently contributed to the success of bakeries by combining creativity with technical expertise. My career has been rooted in understanding the unique preferences of Manila’s diverse population while staying committed to quality, innovation, and cultural authenticity. As a Baker in the Philippines Manila community, I aim to elevate local baking standards and inspire others through my work.</w:t>
      </w:r>
    </w:p>
    <w:bookmarkEnd w:id="21"/>
    <w:bookmarkStart w:id="25" w:name="work-experience"/>
    <w:p>
      <w:pPr>
        <w:pStyle w:val="Heading2"/>
      </w:pPr>
      <w:r>
        <w:t xml:space="preserve">Work Experience</w:t>
      </w:r>
    </w:p>
    <w:bookmarkStart w:id="22" w:name="head-baker"/>
    <w:p>
      <w:pPr>
        <w:pStyle w:val="Heading3"/>
      </w:pPr>
      <w:r>
        <w:rPr>
          <w:bCs/>
          <w:b/>
        </w:rPr>
        <w:t xml:space="preserve">Head Baker</w:t>
      </w:r>
    </w:p>
    <w:p>
      <w:pPr>
        <w:pStyle w:val="FirstParagraph"/>
      </w:pPr>
      <w:r>
        <w:rPr>
          <w:iCs/>
          <w:i/>
        </w:rPr>
        <w:t xml:space="preserve">Pan de Manila Bakery | Quezon City, Philippines</w:t>
      </w:r>
    </w:p>
    <w:p>
      <w:pPr>
        <w:numPr>
          <w:ilvl w:val="0"/>
          <w:numId w:val="1001"/>
        </w:numPr>
        <w:pStyle w:val="Compact"/>
      </w:pPr>
      <w:r>
        <w:t xml:space="preserve">Managed daily operations of a high-volume bakery, producing over 500+ items daily including traditional Filipino breads (pan de sal, ensaymada) and contemporary pastries.</w:t>
      </w:r>
    </w:p>
    <w:p>
      <w:pPr>
        <w:numPr>
          <w:ilvl w:val="0"/>
          <w:numId w:val="1001"/>
        </w:numPr>
        <w:pStyle w:val="Compact"/>
      </w:pPr>
      <w:r>
        <w:t xml:space="preserve">Developed new menu items tailored to Manila’s evolving tastes, such as ube-infused croissants and halo-halo-inspired macarons, increasing customer footfall by 25% in six months.</w:t>
      </w:r>
    </w:p>
    <w:p>
      <w:pPr>
        <w:numPr>
          <w:ilvl w:val="0"/>
          <w:numId w:val="1001"/>
        </w:numPr>
        <w:pStyle w:val="Compact"/>
      </w:pPr>
      <w:r>
        <w:t xml:space="preserve">Spearheaded training programs for 10+ junior bakers, ensuring adherence to hygiene standards and quality control protocols compliant with Philippines Manila health regulations.</w:t>
      </w:r>
    </w:p>
    <w:p>
      <w:pPr>
        <w:numPr>
          <w:ilvl w:val="0"/>
          <w:numId w:val="1001"/>
        </w:numPr>
        <w:pStyle w:val="Compact"/>
      </w:pPr>
      <w:r>
        <w:t xml:space="preserve">Collaborated with local farmers to source organic ingredients, promoting sustainability and supporting the Filipino agricultural sector.</w:t>
      </w:r>
    </w:p>
    <w:bookmarkEnd w:id="22"/>
    <w:bookmarkStart w:id="23" w:name="assistant-baker"/>
    <w:p>
      <w:pPr>
        <w:pStyle w:val="Heading3"/>
      </w:pPr>
      <w:r>
        <w:rPr>
          <w:bCs/>
          <w:b/>
        </w:rPr>
        <w:t xml:space="preserve">Assistant Baker</w:t>
      </w:r>
    </w:p>
    <w:p>
      <w:pPr>
        <w:pStyle w:val="FirstParagraph"/>
      </w:pPr>
      <w:r>
        <w:rPr>
          <w:iCs/>
          <w:i/>
        </w:rPr>
        <w:t xml:space="preserve">La Tarte de Manila | Makati, Philippines</w:t>
      </w:r>
    </w:p>
    <w:p>
      <w:pPr>
        <w:numPr>
          <w:ilvl w:val="0"/>
          <w:numId w:val="1002"/>
        </w:numPr>
        <w:pStyle w:val="Compact"/>
      </w:pPr>
      <w:r>
        <w:t xml:space="preserve">Assisted in the preparation and presentation of 20+ types of pastries, including custom wedding cakes and Filipino-inspired desserts like leche flan tarts.</w:t>
      </w:r>
    </w:p>
    <w:p>
      <w:pPr>
        <w:numPr>
          <w:ilvl w:val="0"/>
          <w:numId w:val="1002"/>
        </w:numPr>
        <w:pStyle w:val="Compact"/>
      </w:pPr>
      <w:r>
        <w:t xml:space="preserve">Maintained a clean and organized workspace, adhering to strict safety protocols required for bakeries in the Philippines Manila area.</w:t>
      </w:r>
    </w:p>
    <w:p>
      <w:pPr>
        <w:numPr>
          <w:ilvl w:val="0"/>
          <w:numId w:val="1002"/>
        </w:numPr>
        <w:pStyle w:val="Compact"/>
      </w:pPr>
      <w:r>
        <w:t xml:space="preserve">Handled inventory management, ensuring timely restocking of ingredients while minimizing waste through precise portion control.</w:t>
      </w:r>
    </w:p>
    <w:p>
      <w:pPr>
        <w:numPr>
          <w:ilvl w:val="0"/>
          <w:numId w:val="1002"/>
        </w:numPr>
        <w:pStyle w:val="Compact"/>
      </w:pPr>
      <w:r>
        <w:t xml:space="preserve">Provided exceptional customer service, addressing queries about ingredients and baking techniques specific to the Philippines Manila market.</w:t>
      </w:r>
    </w:p>
    <w:bookmarkEnd w:id="23"/>
    <w:bookmarkStart w:id="24" w:name="baking-intern"/>
    <w:p>
      <w:pPr>
        <w:pStyle w:val="Heading3"/>
      </w:pPr>
      <w:r>
        <w:rPr>
          <w:bCs/>
          <w:b/>
        </w:rPr>
        <w:t xml:space="preserve">Baking Intern</w:t>
      </w:r>
    </w:p>
    <w:p>
      <w:pPr>
        <w:pStyle w:val="FirstParagraph"/>
      </w:pPr>
      <w:r>
        <w:rPr>
          <w:iCs/>
          <w:i/>
        </w:rPr>
        <w:t xml:space="preserve">Golden Crust Bakery | Mandaluyong, Philippines</w:t>
      </w:r>
    </w:p>
    <w:p>
      <w:pPr>
        <w:numPr>
          <w:ilvl w:val="0"/>
          <w:numId w:val="1003"/>
        </w:numPr>
        <w:pStyle w:val="Compact"/>
      </w:pPr>
      <w:r>
        <w:t xml:space="preserve">Gained hands-on experience in bread fermentation, dough shaping, and oven temperature control under the guidance of experienced bakers in Manila.</w:t>
      </w:r>
    </w:p>
    <w:p>
      <w:pPr>
        <w:numPr>
          <w:ilvl w:val="0"/>
          <w:numId w:val="1003"/>
        </w:numPr>
        <w:pStyle w:val="Compact"/>
      </w:pPr>
      <w:r>
        <w:t xml:space="preserve">Participated in weekly taste tests and feedback sessions to refine recipes for local Filipino flavors such as malagkit cake and langka bread.</w:t>
      </w:r>
    </w:p>
    <w:p>
      <w:pPr>
        <w:numPr>
          <w:ilvl w:val="0"/>
          <w:numId w:val="1003"/>
        </w:numPr>
        <w:pStyle w:val="Compact"/>
      </w:pPr>
      <w:r>
        <w:t xml:space="preserve">Contributed to the development of a seasonal menu featuring native ingredients like camote, kalamansi, and pandan, aligning with the preferences of Manila consumers.</w:t>
      </w:r>
    </w:p>
    <w:bookmarkEnd w:id="24"/>
    <w:bookmarkEnd w:id="25"/>
    <w:bookmarkStart w:id="26" w:name="skills"/>
    <w:p>
      <w:pPr>
        <w:pStyle w:val="Heading2"/>
      </w:pPr>
      <w:r>
        <w:t xml:space="preserve">Skills</w:t>
      </w:r>
    </w:p>
    <w:p>
      <w:pPr>
        <w:numPr>
          <w:ilvl w:val="0"/>
          <w:numId w:val="1004"/>
        </w:numPr>
        <w:pStyle w:val="Compact"/>
      </w:pPr>
      <w:r>
        <w:rPr>
          <w:bCs/>
          <w:b/>
        </w:rPr>
        <w:t xml:space="preserve">Cooking Techniques:</w:t>
      </w:r>
      <w:r>
        <w:t xml:space="preserve"> </w:t>
      </w:r>
      <w:r>
        <w:t xml:space="preserve">Bread baking (sourdough, baguettes), pastry making (croissants, éclairs), and Filipino specialty desserts.</w:t>
      </w:r>
    </w:p>
    <w:p>
      <w:pPr>
        <w:numPr>
          <w:ilvl w:val="0"/>
          <w:numId w:val="1004"/>
        </w:numPr>
        <w:pStyle w:val="Compact"/>
      </w:pPr>
      <w:r>
        <w:rPr>
          <w:bCs/>
          <w:b/>
        </w:rPr>
        <w:t xml:space="preserve">Tools &amp; Equipment:</w:t>
      </w:r>
      <w:r>
        <w:t xml:space="preserve"> </w:t>
      </w:r>
      <w:r>
        <w:t xml:space="preserve">Proficient in using commercial mixers, ovens, and bakery-specific machinery common in Philippines Manila bakeries.</w:t>
      </w:r>
    </w:p>
    <w:p>
      <w:pPr>
        <w:numPr>
          <w:ilvl w:val="0"/>
          <w:numId w:val="1004"/>
        </w:numPr>
        <w:pStyle w:val="Compact"/>
      </w:pPr>
      <w:r>
        <w:rPr>
          <w:bCs/>
          <w:b/>
        </w:rPr>
        <w:t xml:space="preserve">Ingredient Knowledge:</w:t>
      </w:r>
      <w:r>
        <w:t xml:space="preserve"> </w:t>
      </w:r>
      <w:r>
        <w:t xml:space="preserve">Expertise in local Filipino ingredients (e.g., glutinous rice flour, coconut milk) and international alternatives for hybrid recipes.</w:t>
      </w:r>
    </w:p>
    <w:p>
      <w:pPr>
        <w:numPr>
          <w:ilvl w:val="0"/>
          <w:numId w:val="1004"/>
        </w:numPr>
        <w:pStyle w:val="Compact"/>
      </w:pPr>
      <w:r>
        <w:rPr>
          <w:bCs/>
          <w:b/>
        </w:rPr>
        <w:t xml:space="preserve">Cultural Awareness:</w:t>
      </w:r>
      <w:r>
        <w:t xml:space="preserve"> </w:t>
      </w:r>
      <w:r>
        <w:t xml:space="preserve">Deep understanding of Philippine culinary traditions and the ability to adapt recipes for Manila’s multicultural audience.</w:t>
      </w:r>
    </w:p>
    <w:p>
      <w:pPr>
        <w:numPr>
          <w:ilvl w:val="0"/>
          <w:numId w:val="1004"/>
        </w:numPr>
        <w:pStyle w:val="Compact"/>
      </w:pPr>
      <w:r>
        <w:rPr>
          <w:bCs/>
          <w:b/>
        </w:rPr>
        <w:t xml:space="preserve">Soft Skills:</w:t>
      </w:r>
      <w:r>
        <w:t xml:space="preserve"> </w:t>
      </w:r>
      <w:r>
        <w:t xml:space="preserve">Strong communication, teamwork, time management, and problem-solving under pressure.</w:t>
      </w:r>
    </w:p>
    <w:bookmarkEnd w:id="26"/>
    <w:bookmarkStart w:id="29" w:name="educational-background"/>
    <w:p>
      <w:pPr>
        <w:pStyle w:val="Heading2"/>
      </w:pPr>
      <w:r>
        <w:t xml:space="preserve">Educational Background</w:t>
      </w:r>
    </w:p>
    <w:bookmarkStart w:id="27" w:name="diploma-in-culinary-arts"/>
    <w:p>
      <w:pPr>
        <w:pStyle w:val="Heading3"/>
      </w:pPr>
      <w:r>
        <w:rPr>
          <w:bCs/>
          <w:b/>
        </w:rPr>
        <w:t xml:space="preserve">Diploma in Culinary Arts</w:t>
      </w:r>
    </w:p>
    <w:p>
      <w:pPr>
        <w:pStyle w:val="FirstParagraph"/>
      </w:pPr>
      <w:r>
        <w:rPr>
          <w:iCs/>
          <w:i/>
        </w:rPr>
        <w:t xml:space="preserve">Manila Culinary Institute | 2014-2016</w:t>
      </w:r>
    </w:p>
    <w:p>
      <w:pPr>
        <w:numPr>
          <w:ilvl w:val="0"/>
          <w:numId w:val="1005"/>
        </w:numPr>
        <w:pStyle w:val="Compact"/>
      </w:pPr>
      <w:r>
        <w:t xml:space="preserve">Specialized in baking and pastry arts, with a focus on Filipino cuisine and modern dessert trends.</w:t>
      </w:r>
    </w:p>
    <w:p>
      <w:pPr>
        <w:numPr>
          <w:ilvl w:val="0"/>
          <w:numId w:val="1005"/>
        </w:numPr>
        <w:pStyle w:val="Compact"/>
      </w:pPr>
      <w:r>
        <w:t xml:space="preserve">Gained certifications in food safety and hygiene, aligned with the Philippines’ Bureau of Food and Drugs (BFAD) standards.</w:t>
      </w:r>
    </w:p>
    <w:bookmarkEnd w:id="27"/>
    <w:bookmarkStart w:id="28" w:name="short-course-advanced-baking-techniques"/>
    <w:p>
      <w:pPr>
        <w:pStyle w:val="Heading3"/>
      </w:pPr>
      <w:r>
        <w:rPr>
          <w:bCs/>
          <w:b/>
        </w:rPr>
        <w:t xml:space="preserve">Short Course: Advanced Baking Techniques</w:t>
      </w:r>
    </w:p>
    <w:p>
      <w:pPr>
        <w:pStyle w:val="FirstParagraph"/>
      </w:pPr>
      <w:r>
        <w:rPr>
          <w:iCs/>
          <w:i/>
        </w:rPr>
        <w:t xml:space="preserve">TESDA (Technical Education and Skills Development Authority) | 2018</w:t>
      </w:r>
    </w:p>
    <w:p>
      <w:pPr>
        <w:numPr>
          <w:ilvl w:val="0"/>
          <w:numId w:val="1006"/>
        </w:numPr>
        <w:pStyle w:val="Compact"/>
      </w:pPr>
      <w:r>
        <w:t xml:space="preserve">Completed a 6-month program covering advanced techniques in cake decorating, sugar art, and bakery management.</w:t>
      </w:r>
    </w:p>
    <w:p>
      <w:pPr>
        <w:numPr>
          <w:ilvl w:val="0"/>
          <w:numId w:val="1006"/>
        </w:numPr>
        <w:pStyle w:val="Compact"/>
      </w:pPr>
      <w:r>
        <w:t xml:space="preserve">Received recognition for a project on "Revitalizing Traditional Filipino Breads for Modern Consumers."</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Food Safety Certification</w:t>
      </w:r>
      <w:r>
        <w:t xml:space="preserve"> </w:t>
      </w:r>
      <w:r>
        <w:t xml:space="preserve">- Bureau of Food and Drugs (BFAD), Philippines (2017)</w:t>
      </w:r>
    </w:p>
    <w:p>
      <w:pPr>
        <w:numPr>
          <w:ilvl w:val="0"/>
          <w:numId w:val="1007"/>
        </w:numPr>
        <w:pStyle w:val="Compact"/>
      </w:pPr>
      <w:r>
        <w:rPr>
          <w:bCs/>
          <w:b/>
        </w:rPr>
        <w:t xml:space="preserve">Bread and Pastry Specialist</w:t>
      </w:r>
      <w:r>
        <w:t xml:space="preserve"> </w:t>
      </w:r>
      <w:r>
        <w:t xml:space="preserve">- TESDA, Manila (2018)</w:t>
      </w:r>
    </w:p>
    <w:p>
      <w:pPr>
        <w:numPr>
          <w:ilvl w:val="0"/>
          <w:numId w:val="1007"/>
        </w:numPr>
        <w:pStyle w:val="Compact"/>
      </w:pPr>
      <w:r>
        <w:rPr>
          <w:bCs/>
          <w:b/>
        </w:rPr>
        <w:t xml:space="preserve">Certificate in Sustainable Baking Practices</w:t>
      </w:r>
      <w:r>
        <w:t xml:space="preserve"> </w:t>
      </w:r>
      <w:r>
        <w:t xml:space="preserve">- Global Food Alliance, 2021</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Tagalog and English; basic understanding of Cebuano.</w:t>
      </w:r>
    </w:p>
    <w:p>
      <w:pPr>
        <w:pStyle w:val="BodyText"/>
      </w:pPr>
      <w:r>
        <w:rPr>
          <w:bCs/>
          <w:b/>
        </w:rPr>
        <w:t xml:space="preserve">Community Involvement:</w:t>
      </w:r>
      <w:r>
        <w:t xml:space="preserve"> </w:t>
      </w:r>
      <w:r>
        <w:t xml:space="preserve">Volunteered at local food drives in Manila, providing baked goods to underprivileged families during the pandemic. Participated in workshops for aspiring bakers in the Philippines Manila area.</w:t>
      </w:r>
    </w:p>
    <w:p>
      <w:pPr>
        <w:pStyle w:val="BodyText"/>
      </w:pPr>
      <w:r>
        <w:rPr>
          <w:bCs/>
          <w:b/>
        </w:rPr>
        <w:t xml:space="preserve">Special Projects:</w:t>
      </w:r>
      <w:r>
        <w:t xml:space="preserve"> </w:t>
      </w:r>
      <w:r>
        <w:t xml:space="preserve">Collaborated with a social enterprise to create a line of eco-friendly packaging for bakeries, reducing plastic waste in the Philippines.</w:t>
      </w:r>
    </w:p>
    <w:bookmarkEnd w:id="31"/>
    <w:p>
      <w:pPr>
        <w:pStyle w:val="BodyText"/>
      </w:pPr>
      <w:r>
        <w:rPr>
          <w:iCs/>
          <w:i/>
        </w:rPr>
        <w:t xml:space="preserve">Resume for Baker | Philippines Manila |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Philippines Manila</dc:title>
  <dc:creator/>
  <dc:language>en</dc:language>
  <cp:keywords/>
  <dcterms:created xsi:type="dcterms:W3CDTF">2026-07-15T07:42:31Z</dcterms:created>
  <dcterms:modified xsi:type="dcterms:W3CDTF">2026-07-15T07:42:31Z</dcterms:modified>
</cp:coreProperties>
</file>

<file path=docProps/custom.xml><?xml version="1.0" encoding="utf-8"?>
<Properties xmlns="http://schemas.openxmlformats.org/officeDocument/2006/custom-properties" xmlns:vt="http://schemas.openxmlformats.org/officeDocument/2006/docPropsVTypes"/>
</file>