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Chile</w:t>
      </w:r>
      <w:r>
        <w:t xml:space="preserve"> </w:t>
      </w:r>
      <w:r>
        <w:t xml:space="preserve">Santiago</w:t>
      </w:r>
    </w:p>
    <w:bookmarkStart w:id="34" w:name="resume-for-banker-in-chile-santiago"/>
    <w:p>
      <w:pPr>
        <w:pStyle w:val="Heading1"/>
      </w:pPr>
      <w:r>
        <w:t xml:space="preserve">Resume for Banker in Chile Santiago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María Fernández López</w:t>
      </w:r>
      <w:r>
        <w:br/>
      </w:r>
      <w:r>
        <w:rPr>
          <w:bCs/>
          <w:b/>
        </w:rPr>
        <w:t xml:space="preserve">Email:</w:t>
      </w:r>
      <w:r>
        <w:t xml:space="preserve"> </w:t>
      </w:r>
      <w:r>
        <w:t xml:space="preserve">maria.fernandez@banker.cl</w:t>
      </w:r>
      <w:r>
        <w:br/>
      </w:r>
      <w:r>
        <w:rPr>
          <w:bCs/>
          <w:b/>
        </w:rPr>
        <w:t xml:space="preserve">Phone:</w:t>
      </w:r>
      <w:r>
        <w:t xml:space="preserve"> </w:t>
      </w:r>
      <w:r>
        <w:t xml:space="preserve">+56 9 8765 4321</w:t>
      </w:r>
      <w:r>
        <w:br/>
      </w:r>
      <w:r>
        <w:rPr>
          <w:bCs/>
          <w:b/>
        </w:rPr>
        <w:t xml:space="preserve">Location:</w:t>
      </w:r>
      <w:r>
        <w:t xml:space="preserve"> </w:t>
      </w:r>
      <w:r>
        <w:t xml:space="preserve">Santiago, Chile</w:t>
      </w:r>
    </w:p>
    <w:bookmarkEnd w:id="20"/>
    <w:bookmarkStart w:id="21" w:name="career-summary"/>
    <w:p>
      <w:pPr>
        <w:pStyle w:val="Heading2"/>
      </w:pPr>
      <w:r>
        <w:t xml:space="preserve">Career Summary</w:t>
      </w:r>
    </w:p>
    <w:p>
      <w:pPr>
        <w:pStyle w:val="FirstParagraph"/>
      </w:pPr>
      <w:r>
        <w:t xml:space="preserve">A dedicated and results-driven Banker with over 8 years of experience in the financial sector, specializing in client relationship management, loan processing, and wealth management. Proficient in navigating the unique challenges and opportunities of Chile’s dynamic banking landscape. Committed to delivering exceptional service to clients in Santiago, ensuring alignment with local regulatory standards and market demands. A proven track record of driving growth through personalized financial solutions tailored for individuals and businesses in Chile.</w:t>
      </w:r>
    </w:p>
    <w:bookmarkEnd w:id="21"/>
    <w:bookmarkStart w:id="25" w:name="professional-experience"/>
    <w:p>
      <w:pPr>
        <w:pStyle w:val="Heading2"/>
      </w:pPr>
      <w:r>
        <w:t xml:space="preserve">Professional Experience</w:t>
      </w:r>
    </w:p>
    <w:bookmarkStart w:id="22" w:name="banco-santander-chile---senior-banker"/>
    <w:p>
      <w:pPr>
        <w:pStyle w:val="Heading3"/>
      </w:pPr>
      <w:r>
        <w:t xml:space="preserve">Banco Santander Chile - Senior Banker</w:t>
      </w:r>
    </w:p>
    <w:p>
      <w:pPr>
        <w:pStyle w:val="FirstParagraph"/>
      </w:pPr>
      <w:r>
        <w:rPr>
          <w:iCs/>
          <w:i/>
        </w:rPr>
        <w:t xml:space="preserve">Santiago, Chile | January 2018 – Present</w:t>
      </w:r>
    </w:p>
    <w:p>
      <w:pPr>
        <w:numPr>
          <w:ilvl w:val="0"/>
          <w:numId w:val="1001"/>
        </w:numPr>
        <w:pStyle w:val="Compact"/>
      </w:pPr>
      <w:r>
        <w:t xml:space="preserve">Managed a portfolio of over 500 high-net-worth clients, providing tailored financial advice and investment strategies aligned with their goals.</w:t>
      </w:r>
    </w:p>
    <w:p>
      <w:pPr>
        <w:numPr>
          <w:ilvl w:val="0"/>
          <w:numId w:val="1001"/>
        </w:numPr>
        <w:pStyle w:val="Compact"/>
      </w:pPr>
      <w:r>
        <w:t xml:space="preserve">Processed and approved personal, business, and mortgage loans, ensuring compliance with Chilean banking regulations (e.g., Superintendencia de Bancos e Instituciones Financieras – S.B.I.).</w:t>
      </w:r>
    </w:p>
    <w:p>
      <w:pPr>
        <w:numPr>
          <w:ilvl w:val="0"/>
          <w:numId w:val="1001"/>
        </w:numPr>
        <w:pStyle w:val="Compact"/>
      </w:pPr>
      <w:r>
        <w:t xml:space="preserve">Collaborated with cross-functional teams to develop innovative financial products for Santiago’s growing SME sector.</w:t>
      </w:r>
    </w:p>
    <w:p>
      <w:pPr>
        <w:numPr>
          <w:ilvl w:val="0"/>
          <w:numId w:val="1001"/>
        </w:numPr>
        <w:pStyle w:val="Compact"/>
      </w:pPr>
      <w:r>
        <w:t xml:space="preserve">Received multiple awards for outstanding customer satisfaction, including the "Best Service in Santiago" recognition in 2021.</w:t>
      </w:r>
    </w:p>
    <w:bookmarkEnd w:id="22"/>
    <w:bookmarkStart w:id="23" w:name="banco-de-chile---banker"/>
    <w:p>
      <w:pPr>
        <w:pStyle w:val="Heading3"/>
      </w:pPr>
      <w:r>
        <w:t xml:space="preserve">Banco de Chile - Banker</w:t>
      </w:r>
    </w:p>
    <w:p>
      <w:pPr>
        <w:pStyle w:val="FirstParagraph"/>
      </w:pPr>
      <w:r>
        <w:rPr>
          <w:iCs/>
          <w:i/>
        </w:rPr>
        <w:t xml:space="preserve">Santiago, Chile | June 2014 – December 2017</w:t>
      </w:r>
    </w:p>
    <w:p>
      <w:pPr>
        <w:numPr>
          <w:ilvl w:val="0"/>
          <w:numId w:val="1002"/>
        </w:numPr>
        <w:pStyle w:val="Compact"/>
      </w:pPr>
      <w:r>
        <w:t xml:space="preserve">Provided comprehensive banking services, including account management, credit analysis, and financial planning for retail clients.</w:t>
      </w:r>
    </w:p>
    <w:p>
      <w:pPr>
        <w:numPr>
          <w:ilvl w:val="0"/>
          <w:numId w:val="1002"/>
        </w:numPr>
        <w:pStyle w:val="Compact"/>
      </w:pPr>
      <w:r>
        <w:t xml:space="preserve">Implemented digital banking solutions to enhance client engagement in Santiago, reducing in-person visits by 30% over two years.</w:t>
      </w:r>
    </w:p>
    <w:p>
      <w:pPr>
        <w:numPr>
          <w:ilvl w:val="0"/>
          <w:numId w:val="1002"/>
        </w:numPr>
        <w:pStyle w:val="Compact"/>
      </w:pPr>
      <w:r>
        <w:t xml:space="preserve">Conducted financial literacy workshops for underserved communities in Santiago’s northern districts, supporting the bank’s social responsibility initiatives.</w:t>
      </w:r>
    </w:p>
    <w:p>
      <w:pPr>
        <w:numPr>
          <w:ilvl w:val="0"/>
          <w:numId w:val="1002"/>
        </w:numPr>
        <w:pStyle w:val="Compact"/>
      </w:pPr>
      <w:r>
        <w:t xml:space="preserve">Contributed to the development of a customer feedback system that improved service efficiency by 25%.</w:t>
      </w:r>
    </w:p>
    <w:bookmarkEnd w:id="23"/>
    <w:bookmarkStart w:id="24" w:name="Xe85190069c22cad734d41dc6a7d30de1da0f36e"/>
    <w:p>
      <w:pPr>
        <w:pStyle w:val="Heading3"/>
      </w:pPr>
      <w:r>
        <w:t xml:space="preserve">International Bank of Chile - Trainee Banker</w:t>
      </w:r>
    </w:p>
    <w:p>
      <w:pPr>
        <w:pStyle w:val="FirstParagraph"/>
      </w:pPr>
      <w:r>
        <w:rPr>
          <w:iCs/>
          <w:i/>
        </w:rPr>
        <w:t xml:space="preserve">Santiago, Chile | July 2011 – May 2014</w:t>
      </w:r>
    </w:p>
    <w:p>
      <w:pPr>
        <w:numPr>
          <w:ilvl w:val="0"/>
          <w:numId w:val="1003"/>
        </w:numPr>
        <w:pStyle w:val="Compact"/>
      </w:pPr>
      <w:r>
        <w:t xml:space="preserve">Gained foundational knowledge in banking operations, including transaction processing, risk assessment, and compliance procedures.</w:t>
      </w:r>
    </w:p>
    <w:p>
      <w:pPr>
        <w:numPr>
          <w:ilvl w:val="0"/>
          <w:numId w:val="1003"/>
        </w:numPr>
        <w:pStyle w:val="Compact"/>
      </w:pPr>
      <w:r>
        <w:t xml:space="preserve">Assisted in the onboarding of new clients across Santiago’s urban and suburban branches.</w:t>
      </w:r>
    </w:p>
    <w:p>
      <w:pPr>
        <w:numPr>
          <w:ilvl w:val="0"/>
          <w:numId w:val="1003"/>
        </w:numPr>
        <w:pStyle w:val="Compact"/>
      </w:pPr>
      <w:r>
        <w:t xml:space="preserve">Supported the bank’s efforts to expand its digital footprint through mobile app integration and online services.</w:t>
      </w:r>
    </w:p>
    <w:bookmarkEnd w:id="24"/>
    <w:bookmarkEnd w:id="25"/>
    <w:bookmarkStart w:id="28" w:name="education"/>
    <w:p>
      <w:pPr>
        <w:pStyle w:val="Heading2"/>
      </w:pPr>
      <w:r>
        <w:t xml:space="preserve">Education</w:t>
      </w:r>
    </w:p>
    <w:bookmarkStart w:id="26" w:name="Xd67b25b407bae793df12afaebc199fdad0f5ffb"/>
    <w:p>
      <w:pPr>
        <w:pStyle w:val="Heading3"/>
      </w:pPr>
      <w:r>
        <w:t xml:space="preserve">Universidad de Chile - Bachelor of Science in Economics</w:t>
      </w:r>
    </w:p>
    <w:p>
      <w:pPr>
        <w:pStyle w:val="FirstParagraph"/>
      </w:pPr>
      <w:r>
        <w:rPr>
          <w:iCs/>
          <w:i/>
        </w:rPr>
        <w:t xml:space="preserve">Santiago, Chile | Graduated: 2011</w:t>
      </w:r>
    </w:p>
    <w:p>
      <w:pPr>
        <w:numPr>
          <w:ilvl w:val="0"/>
          <w:numId w:val="1004"/>
        </w:numPr>
        <w:pStyle w:val="Compact"/>
      </w:pPr>
      <w:r>
        <w:t xml:space="preserve">Relevant coursework: Financial Markets, Macroeconomics, and Banking Regulation.</w:t>
      </w:r>
    </w:p>
    <w:p>
      <w:pPr>
        <w:numPr>
          <w:ilvl w:val="0"/>
          <w:numId w:val="1004"/>
        </w:numPr>
        <w:pStyle w:val="Compact"/>
      </w:pPr>
      <w:r>
        <w:t xml:space="preserve">Published a research paper on "Financial Inclusion in Chilean SMEs," which was presented at the National Economic Symposium in Santiago.</w:t>
      </w:r>
    </w:p>
    <w:bookmarkEnd w:id="26"/>
    <w:bookmarkStart w:id="27" w:name="X371e98ee2d96ee89efdf5a698ce2f120c38526f"/>
    <w:p>
      <w:pPr>
        <w:pStyle w:val="Heading3"/>
      </w:pPr>
      <w:r>
        <w:t xml:space="preserve">Chilean Banking Association - Certification in Advanced Financial Services</w:t>
      </w:r>
    </w:p>
    <w:p>
      <w:pPr>
        <w:pStyle w:val="FirstParagraph"/>
      </w:pPr>
      <w:r>
        <w:rPr>
          <w:iCs/>
          <w:i/>
        </w:rPr>
        <w:t xml:space="preserve">Santiago, Chile | 2019</w:t>
      </w:r>
    </w:p>
    <w:bookmarkEnd w:id="27"/>
    <w:bookmarkEnd w:id="28"/>
    <w:bookmarkStart w:id="29" w:name="skills-and-expertise"/>
    <w:p>
      <w:pPr>
        <w:pStyle w:val="Heading2"/>
      </w:pPr>
      <w:r>
        <w:t xml:space="preserve">Skills and Expertise</w:t>
      </w:r>
    </w:p>
    <w:p>
      <w:pPr>
        <w:numPr>
          <w:ilvl w:val="0"/>
          <w:numId w:val="1005"/>
        </w:numPr>
        <w:pStyle w:val="Compact"/>
      </w:pPr>
      <w:r>
        <w:rPr>
          <w:bCs/>
          <w:b/>
        </w:rPr>
        <w:t xml:space="preserve">Client Relationship Management:</w:t>
      </w:r>
      <w:r>
        <w:t xml:space="preserve"> </w:t>
      </w:r>
      <w:r>
        <w:t xml:space="preserve">Skilled in building long-term relationships with clients in Santiago, ensuring satisfaction and loyalty.</w:t>
      </w:r>
    </w:p>
    <w:p>
      <w:pPr>
        <w:numPr>
          <w:ilvl w:val="0"/>
          <w:numId w:val="1005"/>
        </w:numPr>
        <w:pStyle w:val="Compact"/>
      </w:pPr>
      <w:r>
        <w:rPr>
          <w:bCs/>
          <w:b/>
        </w:rPr>
        <w:t xml:space="preserve">Financial Analysis:</w:t>
      </w:r>
      <w:r>
        <w:t xml:space="preserve"> </w:t>
      </w:r>
      <w:r>
        <w:t xml:space="preserve">Proficient in evaluating creditworthiness, risk assessment, and investment opportunities for Chilean businesses.</w:t>
      </w:r>
    </w:p>
    <w:p>
      <w:pPr>
        <w:numPr>
          <w:ilvl w:val="0"/>
          <w:numId w:val="1005"/>
        </w:numPr>
        <w:pStyle w:val="Compact"/>
      </w:pPr>
      <w:r>
        <w:rPr>
          <w:bCs/>
          <w:b/>
        </w:rPr>
        <w:t xml:space="preserve">Digital Banking Tools:</w:t>
      </w:r>
      <w:r>
        <w:t xml:space="preserve"> </w:t>
      </w:r>
      <w:r>
        <w:t xml:space="preserve">Experienced with platforms such as Banco Santander’s mobile app and other local fintech solutions in Chile Santiago.</w:t>
      </w:r>
    </w:p>
    <w:p>
      <w:pPr>
        <w:numPr>
          <w:ilvl w:val="0"/>
          <w:numId w:val="1005"/>
        </w:numPr>
        <w:pStyle w:val="Compact"/>
      </w:pPr>
      <w:r>
        <w:rPr>
          <w:bCs/>
          <w:b/>
        </w:rPr>
        <w:t xml:space="preserve">Languages:</w:t>
      </w:r>
      <w:r>
        <w:t xml:space="preserve"> </w:t>
      </w:r>
      <w:r>
        <w:t xml:space="preserve">Fluent in Spanish (native) and proficient in English (IELTS 7.5).</w:t>
      </w:r>
    </w:p>
    <w:p>
      <w:pPr>
        <w:numPr>
          <w:ilvl w:val="0"/>
          <w:numId w:val="1005"/>
        </w:numPr>
        <w:pStyle w:val="Compact"/>
      </w:pPr>
      <w:r>
        <w:rPr>
          <w:bCs/>
          <w:b/>
        </w:rPr>
        <w:t xml:space="preserve">Regulatory Knowledge:</w:t>
      </w:r>
      <w:r>
        <w:t xml:space="preserve"> </w:t>
      </w:r>
      <w:r>
        <w:t xml:space="preserve">Deep understanding of Chilean banking laws, including anti-money laundering (AML) protocols and consumer protection standards.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Chilean Bankers Association (Asociación de Bancos de Chile)</w:t>
      </w:r>
    </w:p>
    <w:p>
      <w:pPr>
        <w:numPr>
          <w:ilvl w:val="0"/>
          <w:numId w:val="1006"/>
        </w:numPr>
        <w:pStyle w:val="Compact"/>
      </w:pPr>
      <w:r>
        <w:t xml:space="preserve">Volunteer with the Santiago Chamber of Commerce for financial literacy programs</w:t>
      </w:r>
    </w:p>
    <w:p>
      <w:pPr>
        <w:numPr>
          <w:ilvl w:val="0"/>
          <w:numId w:val="1006"/>
        </w:numPr>
        <w:pStyle w:val="Compact"/>
      </w:pPr>
      <w:r>
        <w:t xml:space="preserve">Published articles on banking trends in Chile Santiago for "Revista Financiera" (2020–Present)</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Santiago’s local initiatives to promote financial inclusion, including workshops for small business owners in the Maipú and Puente Alto districts.</w:t>
      </w:r>
    </w:p>
    <w:p>
      <w:pPr>
        <w:pStyle w:val="BodyText"/>
      </w:pPr>
      <w:r>
        <w:rPr>
          <w:bCs/>
          <w:b/>
        </w:rPr>
        <w:t xml:space="preserve">Certifications:</w:t>
      </w:r>
      <w:r>
        <w:t xml:space="preserve"> </w:t>
      </w:r>
      <w:r>
        <w:t xml:space="preserve">Certified Financial Planner (CFP), Chilean Banking Compliance Certificate.</w:t>
      </w:r>
    </w:p>
    <w:p>
      <w:pPr>
        <w:pStyle w:val="BodyText"/>
      </w:pPr>
      <w:r>
        <w:rPr>
          <w:bCs/>
          <w:b/>
        </w:rPr>
        <w:t xml:space="preserve">References:</w:t>
      </w:r>
      <w:r>
        <w:t xml:space="preserve"> </w:t>
      </w:r>
      <w:r>
        <w:t xml:space="preserve">Available upon request. Former managers from Banco Santander Chile and Banco de Chile are willing to provide references.</w:t>
      </w:r>
    </w:p>
    <w:bookmarkEnd w:id="31"/>
    <w:bookmarkStart w:id="32" w:name="X70611aa364c5d004b0d6ff81e419c1fbeff0616"/>
    <w:p>
      <w:pPr>
        <w:pStyle w:val="Heading2"/>
      </w:pPr>
      <w:r>
        <w:t xml:space="preserve">About the Role of a Banker in Chile Santiago</w:t>
      </w:r>
    </w:p>
    <w:p>
      <w:pPr>
        <w:pStyle w:val="FirstParagraph"/>
      </w:pPr>
      <w:r>
        <w:t xml:space="preserve">In the vibrant financial hub of Santiago, Chile, a Banker plays a pivotal role in supporting economic growth and individual financial well-being. The banking sector in Chile is highly regulated and competitive, requiring professionals to stay updated on local laws and market trends. A Banker in Santiago must balance technical expertise with cultural sensitivity, as clients range from multinational corporations to small entrepreneurs. The ability to adapt to digital transformation while maintaining personal connections is crucial for success in this role.</w:t>
      </w:r>
    </w:p>
    <w:p>
      <w:pPr>
        <w:pStyle w:val="BodyText"/>
      </w:pPr>
      <w:r>
        <w:t xml:space="preserve">Chile Santiago’s banking environment emphasizes innovation, with a strong focus on sustainability and ethical practices. Bankers here are expected to contribute not only to their institution’s profitability but also to the broader community. Whether it’s offering mortgage solutions, managing business loans, or advising on wealth management, a Banker in Santiago must prioritize client-centric approaches that reflect the region’s values.</w:t>
      </w:r>
    </w:p>
    <w:bookmarkEnd w:id="32"/>
    <w:bookmarkStart w:id="33" w:name="conclusion"/>
    <w:p>
      <w:pPr>
        <w:pStyle w:val="Heading2"/>
      </w:pPr>
      <w:r>
        <w:t xml:space="preserve">Conclusion</w:t>
      </w:r>
    </w:p>
    <w:p>
      <w:pPr>
        <w:pStyle w:val="FirstParagraph"/>
      </w:pPr>
      <w:r>
        <w:t xml:space="preserve">This resume highlights the qualifications and experiences of a dedicated Banker with a strong focus on Chile Santiago. The combination of technical skills, local expertise, and a commitment to client satisfaction makes this candidate an ideal fit for financial institutions in the region. With a proven track record of success and a deep understanding of Chile’s banking landscape, I am eager to contribute to the growth and innovation of the financial sector in Santiago.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Chile Santiago</dc:title>
  <dc:creator/>
  <dc:language>en</dc:language>
  <cp:keywords/>
  <dcterms:created xsi:type="dcterms:W3CDTF">2026-07-23T13:19:54Z</dcterms:created>
  <dcterms:modified xsi:type="dcterms:W3CDTF">2026-07-23T13:19:54Z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