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1" w:name="resume"/>
    <w:p>
      <w:pPr>
        <w:pStyle w:val="Heading1"/>
      </w:pPr>
      <w:r>
        <w:rPr>
          <w:bCs/>
          <w:b/>
        </w:rP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Kwame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kwame.mensah@example.com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motivated and experienced **Banker** with over a decade of expertise in the financial sector, specifically tailored to the dynamic market of **Ghana Accra**. My career has focused on delivering innovative banking solutions, fostering strong client relationships, and ensuring compliance with local regulations. I am passionate about contributing to the growth of financial institutions in **Ghana Accra** by leveraging my knowledge of regional economic trends and customer-centric service models. As a dedicated professional, I aim to bring my skills in risk management, credit analysis, and financial planning to support the mission of banks operating in **Accra**, Ghana.</w:t>
      </w:r>
    </w:p>
    <w:bookmarkEnd w:id="21"/>
    <w:bookmarkStart w:id="25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senior-banker"/>
    <w:p>
      <w:pPr>
        <w:pStyle w:val="Heading3"/>
      </w:pPr>
      <w:r>
        <w:t xml:space="preserve">Senior Banker</w:t>
      </w:r>
    </w:p>
    <w:p>
      <w:pPr>
        <w:pStyle w:val="FirstParagraph"/>
      </w:pPr>
      <w:r>
        <w:rPr>
          <w:bCs/>
          <w:b/>
        </w:rPr>
        <w:t xml:space="preserve">National Investment Bank (NIB)</w:t>
      </w:r>
      <w:r>
        <w:t xml:space="preserve">, Accra, Ghana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financial services to high-net-worth individuals and corporate clients in **Ghana Accra**, including investment advisory, loan structuring, and wealth management solutions.</w:t>
      </w:r>
    </w:p>
    <w:p>
      <w:pPr>
        <w:numPr>
          <w:ilvl w:val="0"/>
          <w:numId w:val="1001"/>
        </w:numPr>
        <w:pStyle w:val="Compact"/>
      </w:pPr>
      <w:r>
        <w:t xml:space="preserve">Oversaw the development of personalized banking strategies to meet client objectives while adhering to **Ghana Accra**'s regulatory frameworks.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enhance customer satisfaction and drive revenue growth by 15% annually in the **Accra** region.</w:t>
      </w:r>
    </w:p>
    <w:p>
      <w:pPr>
        <w:numPr>
          <w:ilvl w:val="0"/>
          <w:numId w:val="1001"/>
        </w:numPr>
        <w:pStyle w:val="Compact"/>
      </w:pPr>
      <w:r>
        <w:t xml:space="preserve">Conducted credit risk assessments for loan applications, ensuring alignment with the bank’s policies and **Ghana Accra**'s financial regulations.</w:t>
      </w:r>
    </w:p>
    <w:p>
      <w:pPr>
        <w:numPr>
          <w:ilvl w:val="0"/>
          <w:numId w:val="1001"/>
        </w:numPr>
        <w:pStyle w:val="Compact"/>
      </w:pPr>
      <w:r>
        <w:t xml:space="preserve">Represented the bank at local industry forums and networking events in **Accra**, strengthening its reputation as a trusted financial institution.</w:t>
      </w:r>
    </w:p>
    <w:bookmarkEnd w:id="22"/>
    <w:bookmarkStart w:id="23" w:name="branch-manager"/>
    <w:p>
      <w:pPr>
        <w:pStyle w:val="Heading3"/>
      </w:pPr>
      <w:r>
        <w:t xml:space="preserve">Branch Manager</w:t>
      </w:r>
    </w:p>
    <w:p>
      <w:pPr>
        <w:pStyle w:val="FirstParagraph"/>
      </w:pPr>
      <w:r>
        <w:rPr>
          <w:bCs/>
          <w:b/>
        </w:rPr>
        <w:t xml:space="preserve">Standard Bank Ghana Limited</w:t>
      </w:r>
      <w:r>
        <w:t xml:space="preserve">, Accra, Ghana</w:t>
      </w:r>
      <w:r>
        <w:br/>
      </w: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Served as the lead manager for a high-performing branch in **Ghana Accra**, responsible for overseeing daily operations and staff development.</w:t>
      </w:r>
    </w:p>
    <w:p>
      <w:pPr>
        <w:numPr>
          <w:ilvl w:val="0"/>
          <w:numId w:val="1002"/>
        </w:numPr>
        <w:pStyle w:val="Compact"/>
      </w:pPr>
      <w:r>
        <w:t xml:space="preserve">Implemented customer retention strategies that increased client base by 20% within three years, contributing to the bank’s success in **Accra**.</w:t>
      </w:r>
    </w:p>
    <w:p>
      <w:pPr>
        <w:numPr>
          <w:ilvl w:val="0"/>
          <w:numId w:val="1002"/>
        </w:numPr>
        <w:pStyle w:val="Compact"/>
      </w:pPr>
      <w:r>
        <w:t xml:space="preserve">Managed a team of 15 bankers, ensuring adherence to internal controls and compliance with **Ghana Accra**'s banking laws.</w:t>
      </w:r>
    </w:p>
    <w:p>
      <w:pPr>
        <w:numPr>
          <w:ilvl w:val="0"/>
          <w:numId w:val="1002"/>
        </w:numPr>
        <w:pStyle w:val="Compact"/>
      </w:pPr>
      <w:r>
        <w:t xml:space="preserve">Designed training programs for new employees to improve service quality and operational efficiency in **Ghana Accra** branches.</w:t>
      </w:r>
    </w:p>
    <w:p>
      <w:pPr>
        <w:numPr>
          <w:ilvl w:val="0"/>
          <w:numId w:val="1002"/>
        </w:numPr>
        <w:pStyle w:val="Compact"/>
      </w:pPr>
      <w:r>
        <w:t xml:space="preserve">Partnered with local businesses in **Accra** to offer tailored financial products, boosting the branch’s market share by 10% annually.</w:t>
      </w:r>
    </w:p>
    <w:bookmarkEnd w:id="23"/>
    <w:bookmarkStart w:id="24" w:name="junior-banker"/>
    <w:p>
      <w:pPr>
        <w:pStyle w:val="Heading3"/>
      </w:pPr>
      <w:r>
        <w:t xml:space="preserve">Junior Banker</w:t>
      </w:r>
    </w:p>
    <w:p>
      <w:pPr>
        <w:pStyle w:val="FirstParagraph"/>
      </w:pPr>
      <w:r>
        <w:rPr>
          <w:bCs/>
          <w:b/>
        </w:rPr>
        <w:t xml:space="preserve">Ecobank Ghana Limited</w:t>
      </w:r>
      <w:r>
        <w:t xml:space="preserve">, Accra, Ghana</w:t>
      </w:r>
      <w:r>
        <w:br/>
      </w:r>
      <w:r>
        <w:rPr>
          <w:iCs/>
          <w:i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Supported the branch team in delivering retail banking services to individuals and small-to-medium enterprises (SMEs) in **Ghana Accra**.</w:t>
      </w:r>
    </w:p>
    <w:p>
      <w:pPr>
        <w:numPr>
          <w:ilvl w:val="0"/>
          <w:numId w:val="1003"/>
        </w:numPr>
        <w:pStyle w:val="Compact"/>
      </w:pPr>
      <w:r>
        <w:t xml:space="preserve">Processed loan applications and conducted due diligence to ensure compliance with **Accra**'s financial regulations.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marketing campaigns targeting young professionals in **Ghana Accra**, resulting in a 12% increase in new account openings.</w:t>
      </w:r>
    </w:p>
    <w:p>
      <w:pPr>
        <w:numPr>
          <w:ilvl w:val="0"/>
          <w:numId w:val="1003"/>
        </w:numPr>
        <w:pStyle w:val="Compact"/>
      </w:pPr>
      <w:r>
        <w:t xml:space="preserve">Provided customer service through multiple channels, including phone, email, and in-person interactions at the **Accra** branch.</w:t>
      </w:r>
    </w:p>
    <w:p>
      <w:pPr>
        <w:numPr>
          <w:ilvl w:val="0"/>
          <w:numId w:val="1003"/>
        </w:numPr>
        <w:pStyle w:val="Compact"/>
      </w:pPr>
      <w:r>
        <w:t xml:space="preserve">Contributed to the implementation of digital banking initiatives to improve accessibility for clients in **Ghana Accra**.</w:t>
      </w:r>
    </w:p>
    <w:bookmarkEnd w:id="24"/>
    <w:bookmarkEnd w:id="25"/>
    <w:bookmarkStart w:id="26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Business Administration</w:t>
      </w:r>
      <w:r>
        <w:t xml:space="preserve">, University of Ghana, Legon, Ghana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rPr>
          <w:bCs/>
          <w:b/>
        </w:rPr>
        <w:t xml:space="preserve">Certificate in Banking and Finance</w:t>
      </w:r>
      <w:r>
        <w:t xml:space="preserve">, Ghana Institute of Bankers (GIB), Accra, Ghana</w:t>
      </w:r>
      <w:r>
        <w:br/>
      </w:r>
      <w:r>
        <w:rPr>
          <w:iCs/>
          <w:i/>
        </w:rPr>
        <w:t xml:space="preserve">Completed: 2013</w:t>
      </w:r>
    </w:p>
    <w:bookmarkEnd w:id="26"/>
    <w:bookmarkStart w:id="27" w:name="skills-and-competencies"/>
    <w:p>
      <w:pPr>
        <w:pStyle w:val="Heading2"/>
      </w:pPr>
      <w:r>
        <w:rPr>
          <w:bCs/>
          <w:b/>
        </w:rP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t xml:space="preserve">Advanced knowledge of **Ghana Accra**'s financial regulations and banking systems.</w:t>
      </w:r>
    </w:p>
    <w:p>
      <w:pPr>
        <w:numPr>
          <w:ilvl w:val="0"/>
          <w:numId w:val="1004"/>
        </w:numPr>
        <w:pStyle w:val="Compact"/>
      </w:pPr>
      <w:r>
        <w:t xml:space="preserve">Expertise in loan origination, credit risk assessment, and portfolio management.</w:t>
      </w:r>
    </w:p>
    <w:p>
      <w:pPr>
        <w:numPr>
          <w:ilvl w:val="0"/>
          <w:numId w:val="1004"/>
        </w:numPr>
        <w:pStyle w:val="Compact"/>
      </w:pPr>
      <w:r>
        <w:t xml:space="preserve">Strong interpersonal skills for building long-term relationships with clients in **Ghana Accra**.</w:t>
      </w:r>
    </w:p>
    <w:p>
      <w:pPr>
        <w:numPr>
          <w:ilvl w:val="0"/>
          <w:numId w:val="1004"/>
        </w:numPr>
        <w:pStyle w:val="Compact"/>
      </w:pPr>
      <w:r>
        <w:t xml:space="preserve">Familiarity with financial software such as SAP, Microsoft Excel, and Core Banking Systems.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negotiation skills to address client needs effectively in **Accra**.</w:t>
      </w:r>
    </w:p>
    <w:p>
      <w:pPr>
        <w:numPr>
          <w:ilvl w:val="0"/>
          <w:numId w:val="1004"/>
        </w:numPr>
        <w:pStyle w:val="Compact"/>
      </w:pPr>
      <w:r>
        <w:t xml:space="preserve">Ability to adapt to the evolving landscape of the banking sector in **Ghana Accra**.</w:t>
      </w:r>
    </w:p>
    <w:bookmarkEnd w:id="27"/>
    <w:bookmarkStart w:id="28" w:name="certifications-and-training"/>
    <w:p>
      <w:pPr>
        <w:pStyle w:val="Heading2"/>
      </w:pPr>
      <w:r>
        <w:rPr>
          <w:bCs/>
          <w:b/>
        </w:rP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t xml:space="preserve">CFA (Chartered Financial Analyst) Level II, 2019</w:t>
      </w:r>
    </w:p>
    <w:p>
      <w:pPr>
        <w:numPr>
          <w:ilvl w:val="0"/>
          <w:numId w:val="1005"/>
        </w:numPr>
        <w:pStyle w:val="Compact"/>
      </w:pPr>
      <w:r>
        <w:t xml:space="preserve">CPA (Certified Public Accountant) Certification, 2017</w:t>
      </w:r>
    </w:p>
    <w:p>
      <w:pPr>
        <w:numPr>
          <w:ilvl w:val="0"/>
          <w:numId w:val="1005"/>
        </w:numPr>
        <w:pStyle w:val="Compact"/>
      </w:pPr>
      <w:r>
        <w:t xml:space="preserve">Leadership Development Program, Ghana Institute of Bankers (GIB), 2016</w:t>
      </w:r>
    </w:p>
    <w:p>
      <w:pPr>
        <w:numPr>
          <w:ilvl w:val="0"/>
          <w:numId w:val="1005"/>
        </w:numPr>
        <w:pStyle w:val="Compact"/>
      </w:pPr>
      <w:r>
        <w:t xml:space="preserve">Digital Banking Solutions Training, Ecobank Academy, 2014</w:t>
      </w:r>
    </w:p>
    <w:bookmarkEnd w:id="28"/>
    <w:bookmarkStart w:id="29" w:name="languages-spoken"/>
    <w:p>
      <w:pPr>
        <w:pStyle w:val="Heading2"/>
      </w:pPr>
      <w:r>
        <w:rPr>
          <w:bCs/>
          <w:b/>
        </w:rPr>
        <w:t xml:space="preserve">Languages Spoken</w:t>
      </w:r>
    </w:p>
    <w:p>
      <w:pPr>
        <w:pStyle w:val="FirstParagraph"/>
      </w:pPr>
      <w:r>
        <w:t xml:space="preserve">English (Fluent), Twi (Proficient), Ga (Basic)</w:t>
      </w:r>
    </w:p>
    <w:bookmarkEnd w:id="29"/>
    <w:bookmarkStart w:id="30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Banker in Ghana Accra</dc:title>
  <dc:creator/>
  <cp:keywords/>
  <dcterms:created xsi:type="dcterms:W3CDTF">2025-12-10T20:23:37Z</dcterms:created>
  <dcterms:modified xsi:type="dcterms:W3CDTF">2025-12-10T20:23:37Z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