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john-mwangi"/>
    <w:p>
      <w:pPr>
        <w:pStyle w:val="Heading1"/>
      </w:pPr>
      <w:r>
        <w:t xml:space="preserve">John Mwangi</w:t>
      </w:r>
    </w:p>
    <w:p>
      <w:pPr>
        <w:pStyle w:val="FirstParagraph"/>
      </w:pPr>
      <w:r>
        <w:rPr>
          <w:bCs/>
          <w:b/>
        </w:rPr>
        <w:t xml:space="preserve">Contact Information:</w:t>
      </w:r>
      <w:r>
        <w:br/>
      </w:r>
      <w:r>
        <w:t xml:space="preserve">Address: 123 Uhuru Highway, Dar es Salaam, Tanzania</w:t>
      </w:r>
      <w:r>
        <w:br/>
      </w:r>
      <w:r>
        <w:t xml:space="preserve">Phone: +255 789 012 345</w:t>
      </w:r>
      <w:r>
        <w:br/>
      </w:r>
      <w:r>
        <w:t xml:space="preserve">Email: john.mwangi@banker.tz</w:t>
      </w:r>
      <w:r>
        <w:br/>
      </w:r>
      <w:r>
        <w:t xml:space="preserve">LinkedIn: linkedin.com/in/john-mwangi-banker-dar-es-salaam</w:t>
      </w:r>
    </w:p>
    <w:bookmarkStart w:id="20" w:name="professional-summary"/>
    <w:p>
      <w:pPr>
        <w:pStyle w:val="Heading2"/>
      </w:pPr>
      <w:r>
        <w:t xml:space="preserve">Professional Summary</w:t>
      </w:r>
    </w:p>
    <w:p>
      <w:pPr>
        <w:pStyle w:val="FirstParagraph"/>
      </w:pPr>
      <w:r>
        <w:t xml:space="preserve">Highly motivated Banker with over 8 years of experience in financial services, specializing in customer relationship management, loan disbursement, and financial planning. A dedicated professional with a deep understanding of the unique banking landscape in Tanzania Dar es Salaam. Committed to delivering exceptional service while driving growth for local businesses and communities. Skilled in navigating the regulatory frameworks of Tanzanian banks and fostering trust through transparent financial solutions.</w:t>
      </w:r>
    </w:p>
    <w:bookmarkEnd w:id="20"/>
    <w:bookmarkStart w:id="23" w:name="work-experience"/>
    <w:p>
      <w:pPr>
        <w:pStyle w:val="Heading2"/>
      </w:pPr>
      <w:r>
        <w:t xml:space="preserve">Work Experience</w:t>
      </w:r>
    </w:p>
    <w:bookmarkStart w:id="21" w:name="senior-banker"/>
    <w:p>
      <w:pPr>
        <w:pStyle w:val="Heading3"/>
      </w:pPr>
      <w:r>
        <w:t xml:space="preserve">Senior Banker</w:t>
      </w:r>
    </w:p>
    <w:p>
      <w:pPr>
        <w:pStyle w:val="FirstParagraph"/>
      </w:pPr>
      <w:r>
        <w:rPr>
          <w:bCs/>
          <w:b/>
        </w:rPr>
        <w:t xml:space="preserve">National Bank of Tanzania (NBT)</w:t>
      </w:r>
      <w:r>
        <w:br/>
      </w:r>
      <w:r>
        <w:t xml:space="preserve">Dar es Salaam, Tanzania | January 2018 – Present</w:t>
      </w:r>
    </w:p>
    <w:p>
      <w:pPr>
        <w:numPr>
          <w:ilvl w:val="0"/>
          <w:numId w:val="1001"/>
        </w:numPr>
        <w:pStyle w:val="Compact"/>
      </w:pPr>
      <w:r>
        <w:t xml:space="preserve">Spearheaded the development of tailored financial products for small and medium enterprises (SMEs) in Dar es Salaam, resulting in a 30% increase in client acquisition within two years.</w:t>
      </w:r>
    </w:p>
    <w:p>
      <w:pPr>
        <w:numPr>
          <w:ilvl w:val="0"/>
          <w:numId w:val="1001"/>
        </w:numPr>
        <w:pStyle w:val="Compact"/>
      </w:pPr>
      <w:r>
        <w:t xml:space="preserve">Managed a team of 15 bankers to ensure compliance with Tanzania's banking regulations and internal policies, maintaining an industry-leading customer satisfaction rate of 95%.</w:t>
      </w:r>
    </w:p>
    <w:p>
      <w:pPr>
        <w:numPr>
          <w:ilvl w:val="0"/>
          <w:numId w:val="1001"/>
        </w:numPr>
        <w:pStyle w:val="Compact"/>
      </w:pPr>
      <w:r>
        <w:t xml:space="preserve">Collaborated with local microfinance institutions to expand financial inclusion initiatives in underserved areas of Dar es Salaam, supporting over 1,000 entrepreneurs.</w:t>
      </w:r>
    </w:p>
    <w:p>
      <w:pPr>
        <w:numPr>
          <w:ilvl w:val="0"/>
          <w:numId w:val="1001"/>
        </w:numPr>
        <w:pStyle w:val="Compact"/>
      </w:pPr>
      <w:r>
        <w:t xml:space="preserve">Implemented digital banking solutions to streamline operations, reducing processing times for loan applications by 40% and enhancing client experience in Tanzania's evolving financial ecosystem.</w:t>
      </w:r>
    </w:p>
    <w:bookmarkEnd w:id="21"/>
    <w:bookmarkStart w:id="22" w:name="banking-officer"/>
    <w:p>
      <w:pPr>
        <w:pStyle w:val="Heading3"/>
      </w:pPr>
      <w:r>
        <w:t xml:space="preserve">Banking Officer</w:t>
      </w:r>
    </w:p>
    <w:p>
      <w:pPr>
        <w:pStyle w:val="FirstParagraph"/>
      </w:pPr>
      <w:r>
        <w:rPr>
          <w:bCs/>
          <w:b/>
        </w:rPr>
        <w:t xml:space="preserve">Tanzania Commercial Bank (TCB)</w:t>
      </w:r>
      <w:r>
        <w:br/>
      </w:r>
      <w:r>
        <w:t xml:space="preserve">Dar es Salaam, Tanzania | June 2014 – December 2017</w:t>
      </w:r>
    </w:p>
    <w:p>
      <w:pPr>
        <w:numPr>
          <w:ilvl w:val="0"/>
          <w:numId w:val="1002"/>
        </w:numPr>
        <w:pStyle w:val="Compact"/>
      </w:pPr>
      <w:r>
        <w:t xml:space="preserve">Provided expert financial advice to clients in Dar es Salaam, helping them secure loans and invest in ventures that contributed to the city's economic growth.</w:t>
      </w:r>
    </w:p>
    <w:p>
      <w:pPr>
        <w:numPr>
          <w:ilvl w:val="0"/>
          <w:numId w:val="1002"/>
        </w:numPr>
        <w:pStyle w:val="Compact"/>
      </w:pPr>
      <w:r>
        <w:t xml:space="preserve">Conducted credit risk assessments for over 500 customers, ensuring responsible lending practices aligned with Tanzania's banking standards.</w:t>
      </w:r>
    </w:p>
    <w:p>
      <w:pPr>
        <w:numPr>
          <w:ilvl w:val="0"/>
          <w:numId w:val="1002"/>
        </w:numPr>
        <w:pStyle w:val="Compact"/>
      </w:pPr>
      <w:r>
        <w:t xml:space="preserve">Organized financial literacy workshops for local communities in Dar es Salaam, empowering residents to make informed decisions about savings and investments.</w:t>
      </w:r>
    </w:p>
    <w:p>
      <w:pPr>
        <w:numPr>
          <w:ilvl w:val="0"/>
          <w:numId w:val="1002"/>
        </w:numPr>
        <w:pStyle w:val="Compact"/>
      </w:pPr>
      <w:r>
        <w:t xml:space="preserve">Contributed to the successful launch of TCB's mobile banking platform, which now serves over 500,000 users across Tanzania.</w:t>
      </w:r>
    </w:p>
    <w:bookmarkEnd w:id="22"/>
    <w:bookmarkEnd w:id="23"/>
    <w:bookmarkStart w:id="26" w:name="education"/>
    <w:p>
      <w:pPr>
        <w:pStyle w:val="Heading2"/>
      </w:pPr>
      <w:r>
        <w:t xml:space="preserve">Education</w:t>
      </w:r>
    </w:p>
    <w:bookmarkStart w:id="24" w:name="Xdaa5ee639f8ea60b604a14b84b9babed93583df"/>
    <w:p>
      <w:pPr>
        <w:pStyle w:val="Heading3"/>
      </w:pPr>
      <w:r>
        <w:t xml:space="preserve">Bachelor of Science in Banking and Finance</w:t>
      </w:r>
    </w:p>
    <w:p>
      <w:pPr>
        <w:pStyle w:val="FirstParagraph"/>
      </w:pPr>
      <w:r>
        <w:rPr>
          <w:bCs/>
          <w:b/>
        </w:rPr>
        <w:t xml:space="preserve">University of Dar es Salaam</w:t>
      </w:r>
      <w:r>
        <w:br/>
      </w:r>
      <w:r>
        <w:t xml:space="preserve">Dar es Salaam, Tanzania | Graduated 2014</w:t>
      </w:r>
    </w:p>
    <w:p>
      <w:pPr>
        <w:numPr>
          <w:ilvl w:val="0"/>
          <w:numId w:val="1003"/>
        </w:numPr>
        <w:pStyle w:val="Compact"/>
      </w:pPr>
      <w:r>
        <w:t xml:space="preserve">Courses included Financial Management, Risk Analysis, and Tanzanian Banking Regulations.</w:t>
      </w:r>
    </w:p>
    <w:p>
      <w:pPr>
        <w:numPr>
          <w:ilvl w:val="0"/>
          <w:numId w:val="1003"/>
        </w:numPr>
        <w:pStyle w:val="Compact"/>
      </w:pPr>
      <w:r>
        <w:t xml:space="preserve">Recognized for academic excellence with the "Best Thesis in Financial Inclusion" award.</w:t>
      </w:r>
    </w:p>
    <w:bookmarkEnd w:id="24"/>
    <w:bookmarkStart w:id="25" w:name="diploma-in-banking-operations"/>
    <w:p>
      <w:pPr>
        <w:pStyle w:val="Heading3"/>
      </w:pPr>
      <w:r>
        <w:t xml:space="preserve">Diploma in Banking Operations</w:t>
      </w:r>
    </w:p>
    <w:p>
      <w:pPr>
        <w:pStyle w:val="FirstParagraph"/>
      </w:pPr>
      <w:r>
        <w:rPr>
          <w:bCs/>
          <w:b/>
        </w:rPr>
        <w:t xml:space="preserve">Tanzania Institute of Bankers (TIB)</w:t>
      </w:r>
      <w:r>
        <w:br/>
      </w:r>
      <w:r>
        <w:t xml:space="preserve">Dar es Salaam, Tanzania | 2012</w:t>
      </w:r>
    </w:p>
    <w:p>
      <w:pPr>
        <w:numPr>
          <w:ilvl w:val="0"/>
          <w:numId w:val="1004"/>
        </w:numPr>
        <w:pStyle w:val="Compact"/>
      </w:pPr>
      <w:r>
        <w:t xml:space="preserve">Completed specialized training in banking systems, compliance, and customer service tailored to Tanzania's financial sector.</w:t>
      </w:r>
    </w:p>
    <w:bookmarkEnd w:id="25"/>
    <w:bookmarkEnd w:id="26"/>
    <w:bookmarkStart w:id="27" w:name="skills"/>
    <w:p>
      <w:pPr>
        <w:pStyle w:val="Heading2"/>
      </w:pPr>
      <w:r>
        <w:t xml:space="preserve">Skills</w:t>
      </w:r>
    </w:p>
    <w:p>
      <w:pPr>
        <w:numPr>
          <w:ilvl w:val="0"/>
          <w:numId w:val="1005"/>
        </w:numPr>
        <w:pStyle w:val="Compact"/>
      </w:pPr>
      <w:r>
        <w:rPr>
          <w:bCs/>
          <w:b/>
        </w:rPr>
        <w:t xml:space="preserve">Financial Expertise:</w:t>
      </w:r>
      <w:r>
        <w:t xml:space="preserve"> </w:t>
      </w:r>
      <w:r>
        <w:t xml:space="preserve">Loan origination, credit analysis, investment planning, and risk management.</w:t>
      </w:r>
    </w:p>
    <w:p>
      <w:pPr>
        <w:numPr>
          <w:ilvl w:val="0"/>
          <w:numId w:val="1005"/>
        </w:numPr>
        <w:pStyle w:val="Compact"/>
      </w:pPr>
      <w:r>
        <w:rPr>
          <w:bCs/>
          <w:b/>
        </w:rPr>
        <w:t xml:space="preserve">Tanzanian Market Knowledge:</w:t>
      </w:r>
      <w:r>
        <w:t xml:space="preserve"> </w:t>
      </w:r>
      <w:r>
        <w:t xml:space="preserve">Deep understanding of Dar es Salaam's economic trends and regulatory environment.</w:t>
      </w:r>
    </w:p>
    <w:p>
      <w:pPr>
        <w:numPr>
          <w:ilvl w:val="0"/>
          <w:numId w:val="1005"/>
        </w:numPr>
        <w:pStyle w:val="Compact"/>
      </w:pPr>
      <w:r>
        <w:rPr>
          <w:bCs/>
          <w:b/>
        </w:rPr>
        <w:t xml:space="preserve">Technical Skills:</w:t>
      </w:r>
      <w:r>
        <w:t xml:space="preserve"> </w:t>
      </w:r>
      <w:r>
        <w:t xml:space="preserve">Proficient in banking software (e.g., Mifos, SAP) and Microsoft Office Suite.</w:t>
      </w:r>
    </w:p>
    <w:p>
      <w:pPr>
        <w:numPr>
          <w:ilvl w:val="0"/>
          <w:numId w:val="1005"/>
        </w:numPr>
        <w:pStyle w:val="Compact"/>
      </w:pPr>
      <w:r>
        <w:rPr>
          <w:bCs/>
          <w:b/>
        </w:rPr>
        <w:t xml:space="preserve">Languages:</w:t>
      </w:r>
      <w:r>
        <w:t xml:space="preserve"> </w:t>
      </w:r>
      <w:r>
        <w:t xml:space="preserve">Fluent in English and Swahili, with basic knowledge of local dialects in Dar es Salaam.</w:t>
      </w:r>
    </w:p>
    <w:p>
      <w:pPr>
        <w:numPr>
          <w:ilvl w:val="0"/>
          <w:numId w:val="1005"/>
        </w:numPr>
        <w:pStyle w:val="Compact"/>
      </w:pPr>
      <w:r>
        <w:rPr>
          <w:bCs/>
          <w:b/>
        </w:rPr>
        <w:t xml:space="preserve">Leadership:</w:t>
      </w:r>
      <w:r>
        <w:t xml:space="preserve"> </w:t>
      </w:r>
      <w:r>
        <w:t xml:space="preserve">Proven ability to lead teams and mentor junior bankers in Tanzania's dynamic banking sector.</w:t>
      </w:r>
    </w:p>
    <w:bookmarkEnd w:id="27"/>
    <w:bookmarkStart w:id="28" w:name="certifications"/>
    <w:p>
      <w:pPr>
        <w:pStyle w:val="Heading2"/>
      </w:pPr>
      <w:r>
        <w:t xml:space="preserve">Certifications</w:t>
      </w:r>
    </w:p>
    <w:p>
      <w:pPr>
        <w:numPr>
          <w:ilvl w:val="0"/>
          <w:numId w:val="1006"/>
        </w:numPr>
        <w:pStyle w:val="Compact"/>
      </w:pPr>
      <w:r>
        <w:rPr>
          <w:bCs/>
          <w:b/>
        </w:rPr>
        <w:t xml:space="preserve">Certified Financial Planner (CFP)</w:t>
      </w:r>
      <w:r>
        <w:t xml:space="preserve"> </w:t>
      </w:r>
      <w:r>
        <w:t xml:space="preserve">– International Wealth Management Institute, 2019</w:t>
      </w:r>
    </w:p>
    <w:p>
      <w:pPr>
        <w:numPr>
          <w:ilvl w:val="0"/>
          <w:numId w:val="1006"/>
        </w:numPr>
        <w:pStyle w:val="Compact"/>
      </w:pPr>
      <w:r>
        <w:rPr>
          <w:bCs/>
          <w:b/>
        </w:rPr>
        <w:t xml:space="preserve">Banking Compliance Officer (BCO)</w:t>
      </w:r>
      <w:r>
        <w:t xml:space="preserve"> </w:t>
      </w:r>
      <w:r>
        <w:t xml:space="preserve">– Tanzania Institute of Bankers, 2016</w:t>
      </w:r>
    </w:p>
    <w:p>
      <w:pPr>
        <w:numPr>
          <w:ilvl w:val="0"/>
          <w:numId w:val="1006"/>
        </w:numPr>
        <w:pStyle w:val="Compact"/>
      </w:pPr>
      <w:r>
        <w:rPr>
          <w:bCs/>
          <w:b/>
        </w:rPr>
        <w:t xml:space="preserve">CFA Level II Candidate</w:t>
      </w:r>
      <w:r>
        <w:t xml:space="preserve"> </w:t>
      </w:r>
      <w:r>
        <w:t xml:space="preserve">– Chartered Financial Analyst Program, 2023</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Tanzania Bankers Association (TBA)</w:t>
      </w:r>
    </w:p>
    <w:p>
      <w:pPr>
        <w:numPr>
          <w:ilvl w:val="0"/>
          <w:numId w:val="1007"/>
        </w:numPr>
        <w:pStyle w:val="Compact"/>
      </w:pPr>
      <w:r>
        <w:t xml:space="preserve">Volunteer for the Dar es Salaam Chamber of Commerce Financial Literacy Initiative</w:t>
      </w:r>
    </w:p>
    <w:p>
      <w:pPr>
        <w:numPr>
          <w:ilvl w:val="0"/>
          <w:numId w:val="1007"/>
        </w:numPr>
        <w:pStyle w:val="Compact"/>
      </w:pPr>
      <w:r>
        <w:t xml:space="preserve">Participant in regional banking conferences hosted by the East African Development Bank (EADB)</w:t>
      </w:r>
    </w:p>
    <w:bookmarkEnd w:id="29"/>
    <w:bookmarkStart w:id="30" w:name="projects-and-achievements"/>
    <w:p>
      <w:pPr>
        <w:pStyle w:val="Heading2"/>
      </w:pPr>
      <w:r>
        <w:t xml:space="preserve">Projects and Achievements</w:t>
      </w:r>
    </w:p>
    <w:p>
      <w:pPr>
        <w:pStyle w:val="FirstParagraph"/>
      </w:pPr>
      <w:r>
        <w:rPr>
          <w:bCs/>
          <w:b/>
        </w:rPr>
        <w:t xml:space="preserve">Tanzania Financial Inclusion Project (2020-2021):</w:t>
      </w:r>
      <w:r>
        <w:t xml:space="preserve"> </w:t>
      </w:r>
      <w:r>
        <w:t xml:space="preserve">Led a team to design microloan programs for women entrepreneurs in Dar es Salaam, impacting over 500 households and boosting local economic activity.</w:t>
      </w:r>
    </w:p>
    <w:p>
      <w:pPr>
        <w:pStyle w:val="BodyText"/>
      </w:pPr>
      <w:r>
        <w:rPr>
          <w:bCs/>
          <w:b/>
        </w:rPr>
        <w:t xml:space="preserve">Dar es Salaam SME Loan Expansion (2019):</w:t>
      </w:r>
      <w:r>
        <w:t xml:space="preserve"> </w:t>
      </w:r>
      <w:r>
        <w:t xml:space="preserve">Introduced a streamlined loan application process, reducing approval times by 50% and increasing SME funding by 25% in the region.</w:t>
      </w:r>
    </w:p>
    <w:bookmarkEnd w:id="30"/>
    <w:bookmarkStart w:id="31" w:name="references"/>
    <w:p>
      <w:pPr>
        <w:pStyle w:val="Heading2"/>
      </w:pPr>
      <w:r>
        <w:t xml:space="preserve">References</w:t>
      </w:r>
    </w:p>
    <w:p>
      <w:pPr>
        <w:pStyle w:val="FirstParagraph"/>
      </w:pPr>
      <w:r>
        <w:t xml:space="preserve">Available upon request. References include senior executives from National Bank of Tanzania, Tanzania Commercial Bank, and local financial institutions in Dar es Salaam.</w:t>
      </w:r>
    </w:p>
    <w:p>
      <w:pPr>
        <w:pStyle w:val="BodyText"/>
      </w:pPr>
      <w:r>
        <w:t xml:space="preserve">This resume is tailored for a Banker in Tanzania Dar es Salaam, emphasizing expertise in the local financial ecosystem and commitment to community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Tanzania Dar es Salaam</dc:title>
  <dc:creator/>
  <dc:language>en</dc:language>
  <cp:keywords/>
  <dcterms:created xsi:type="dcterms:W3CDTF">2026-07-23T22:52:47Z</dcterms:created>
  <dcterms:modified xsi:type="dcterms:W3CDTF">2026-07-23T22:52:47Z</dcterms:modified>
</cp:coreProperties>
</file>

<file path=docProps/custom.xml><?xml version="1.0" encoding="utf-8"?>
<Properties xmlns="http://schemas.openxmlformats.org/officeDocument/2006/custom-properties" xmlns:vt="http://schemas.openxmlformats.org/officeDocument/2006/docPropsVTypes"/>
</file>