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Xe786a122cee383d1ed61c9cfb4693343c0e7a9a"/>
    <w:p>
      <w:pPr>
        <w:pStyle w:val="Heading1"/>
      </w:pPr>
      <w:r>
        <w:t xml:space="preserve">Biologist Resume: Expertise in China Shanghai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+86 138-XXXX-XXXX | liwei.biologist@gmail.com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Biologist with over 7 years of experience in molecular biology, ecological research, and biotechnological innovation, I have focused my career on advancing scientific understanding in China Shanghai. My expertise spans genetic analysis, environmental conservation, and biomedical research, with a strong emphasis on collaborative projects tailored to the unique biodiversity of Shanghai and its surrounding regions. This Biologist Resume highlights a commitment to leveraging cutting-edge techniques in molecular biology and ecological sustainability to address global challenges while contributing to local scientific advancements in China Shanghai.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Fudan University, Shanghai, China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Microbiology</w:t>
      </w:r>
      <w:r>
        <w:t xml:space="preserve">, Shanghai Jiao Tong University, China (2017–2019)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Genetics</w:t>
      </w:r>
      <w:r>
        <w:t xml:space="preserve">, Chinese Academy of Sciences, Shanghai Institute of Biological Sciences, China (2019–2023)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Shanghai Institute of Biochemical Research</w:t>
      </w:r>
      <w:r>
        <w:t xml:space="preserve">, Shanghai, China (2021–Present)</w:t>
      </w:r>
    </w:p>
    <w:p>
      <w:pPr>
        <w:numPr>
          <w:ilvl w:val="0"/>
          <w:numId w:val="1002"/>
        </w:numPr>
        <w:pStyle w:val="Compact"/>
      </w:pPr>
      <w:r>
        <w:t xml:space="preserve">Conducted genetic research on microbial communities in urban ecosystems, focusing on bioremediation strategies for industrial pollution in Shanghai.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eco-friendly waste management systems, aligning with China's national sustainability goals.</w:t>
      </w:r>
    </w:p>
    <w:p>
      <w:pPr>
        <w:numPr>
          <w:ilvl w:val="0"/>
          <w:numId w:val="1002"/>
        </w:numPr>
        <w:pStyle w:val="Compact"/>
      </w:pPr>
      <w:r>
        <w:t xml:space="preserve">Published peer-reviewed studies on biodiversity conservation in Shanghai’s coastal wetlands, contributing to global environmental policies.</w:t>
      </w:r>
    </w:p>
    <w:bookmarkEnd w:id="22"/>
    <w:bookmarkStart w:id="23" w:name="biotechnologist"/>
    <w:p>
      <w:pPr>
        <w:pStyle w:val="Heading3"/>
      </w:pPr>
      <w:r>
        <w:t xml:space="preserve">Biotechnologist</w:t>
      </w:r>
    </w:p>
    <w:p>
      <w:pPr>
        <w:pStyle w:val="FirstParagraph"/>
      </w:pPr>
      <w:r>
        <w:rPr>
          <w:bCs/>
          <w:b/>
        </w:rPr>
        <w:t xml:space="preserve">Shanghai Biotech Innovations Ltd.</w:t>
      </w:r>
      <w:r>
        <w:t xml:space="preserve">, Shanghai, China (2019–2021)</w:t>
      </w:r>
    </w:p>
    <w:p>
      <w:pPr>
        <w:numPr>
          <w:ilvl w:val="0"/>
          <w:numId w:val="1003"/>
        </w:numPr>
        <w:pStyle w:val="Compact"/>
      </w:pPr>
      <w:r>
        <w:t xml:space="preserve">Designed and optimized CRISPR-based gene-editing protocols for agricultural applications, enhancing crop resilience in China’s changing climate.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Shanghai to establish a biotechnology incubator, fostering innovation in genetic research and bioengineering.</w:t>
      </w:r>
    </w:p>
    <w:p>
      <w:pPr>
        <w:numPr>
          <w:ilvl w:val="0"/>
          <w:numId w:val="1003"/>
        </w:numPr>
        <w:pStyle w:val="Compact"/>
      </w:pPr>
      <w:r>
        <w:t xml:space="preserve">Managed a team of 10 researchers to deliver projects on pharmaceutical development, ensuring compliance with Chinese regulatory standards.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Shanghai Environmental Monitoring Center</w:t>
      </w:r>
      <w:r>
        <w:t xml:space="preserve">, Shanghai, China (2017–2019)</w:t>
      </w:r>
    </w:p>
    <w:p>
      <w:pPr>
        <w:numPr>
          <w:ilvl w:val="0"/>
          <w:numId w:val="1004"/>
        </w:numPr>
        <w:pStyle w:val="Compact"/>
      </w:pPr>
      <w:r>
        <w:t xml:space="preserve">Monitored water and soil quality in Shanghai’s industrial zones, identifying contaminants linked to urbanization and proposing mitigation strategies.</w:t>
      </w:r>
    </w:p>
    <w:p>
      <w:pPr>
        <w:numPr>
          <w:ilvl w:val="0"/>
          <w:numId w:val="1004"/>
        </w:numPr>
        <w:pStyle w:val="Compact"/>
      </w:pPr>
      <w:r>
        <w:t xml:space="preserve">Developed a database of native plant species for restoration projects in Shanghai’s green spaces, supporting the city's "Green Shanghai" initiative.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conferences in China, emphasizing the role of biologists in urban ecological planning.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cell culture, and biochemical assays.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bioinformatics tools for genomic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leading multidisciplinary teams in Shanghai’s biotech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Chinese. Basic proficiency in Japanese (for international collaboration).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Society of Microbiology Certification (2018)</w:t>
      </w:r>
    </w:p>
    <w:p>
      <w:pPr>
        <w:numPr>
          <w:ilvl w:val="0"/>
          <w:numId w:val="1006"/>
        </w:numPr>
        <w:pStyle w:val="Compact"/>
      </w:pPr>
      <w:r>
        <w:t xml:space="preserve">ISO 17025 Laboratory Accreditation (2020)</w:t>
      </w:r>
    </w:p>
    <w:p>
      <w:pPr>
        <w:numPr>
          <w:ilvl w:val="0"/>
          <w:numId w:val="1006"/>
        </w:numPr>
        <w:pStyle w:val="Compact"/>
      </w:pPr>
      <w:r>
        <w:t xml:space="preserve">Shanghai Environmental Protection Agency Training Program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 Speaker)</w:t>
      </w:r>
    </w:p>
    <w:p>
      <w:pPr>
        <w:numPr>
          <w:ilvl w:val="0"/>
          <w:numId w:val="1007"/>
        </w:numPr>
        <w:pStyle w:val="Compact"/>
      </w:pPr>
      <w:r>
        <w:t xml:space="preserve">English (Fluent, with technical writing and presentation experience)</w:t>
      </w:r>
    </w:p>
    <w:p>
      <w:pPr>
        <w:numPr>
          <w:ilvl w:val="0"/>
          <w:numId w:val="1007"/>
        </w:numPr>
        <w:pStyle w:val="Compact"/>
      </w:pPr>
      <w:r>
        <w:t xml:space="preserve">Japanese (Basic Communication Level)</w:t>
      </w:r>
    </w:p>
    <w:bookmarkEnd w:id="28"/>
    <w:bookmarkStart w:id="31" w:name="projectsresearch"/>
    <w:p>
      <w:pPr>
        <w:pStyle w:val="Heading2"/>
      </w:pPr>
      <w:r>
        <w:t xml:space="preserve">Projects/Research</w:t>
      </w:r>
    </w:p>
    <w:bookmarkStart w:id="29" w:name="Xcc210a1c3e4b69002ef7bd5f8ae22b1c104ea67"/>
    <w:p>
      <w:pPr>
        <w:pStyle w:val="Heading3"/>
      </w:pPr>
      <w:r>
        <w:t xml:space="preserve">Biodiversity Conservation in Shanghai’s Coastal Ecosystems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2021–Present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This project focuses on assessing the impact of urban development on marine biodiversity in Shanghai’s coastal areas. As a lead researcher, I have developed a framework for integrating ecological data into city planning policies, ensuring sustainable growth.</w:t>
      </w:r>
    </w:p>
    <w:bookmarkEnd w:id="29"/>
    <w:bookmarkStart w:id="30" w:name="genetic-engineering-for-crop-resilience"/>
    <w:p>
      <w:pPr>
        <w:pStyle w:val="Heading3"/>
      </w:pPr>
      <w:r>
        <w:t xml:space="preserve">Genetic Engineering for Crop Resilience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collaboration with Shanghai Biotech Innovations Ltd. to engineer drought-resistant rice varieties, aimed at addressing food security challenges in China’s arid regions.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Zhang Xia, Director of the Shanghai Institute of Biochemical Research, and Prof. Wang Li from Shanghai Jiao Tong University.</w:t>
      </w:r>
    </w:p>
    <w:p>
      <w:pPr>
        <w:pStyle w:val="BodyText"/>
      </w:pPr>
      <w:r>
        <w:rPr>
          <w:bCs/>
          <w:b/>
        </w:rPr>
        <w:t xml:space="preserve">Resume for Biologist in China Shanghai – 800+ Words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China Shanghai</dc:title>
  <dc:creator/>
  <dc:language>en</dc:language>
  <cp:keywords/>
  <dcterms:created xsi:type="dcterms:W3CDTF">2025-12-09T19:49:23Z</dcterms:created>
  <dcterms:modified xsi:type="dcterms:W3CDTF">2025-12-09T19:49:23Z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