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Biologist</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resume-biologist-in-ethiopia-addis-ababa"/>
    <w:p>
      <w:pPr>
        <w:pStyle w:val="Heading1"/>
      </w:pPr>
      <w:r>
        <w:rPr>
          <w:bCs/>
          <w:b/>
        </w:rPr>
        <w:t xml:space="preserve">Resume: Biologist in Ethiopia Addis Ababa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Alemayehu Tadesse</w:t>
      </w:r>
      <w:r>
        <w:br/>
      </w:r>
      <w:r>
        <w:rPr>
          <w:bCs/>
          <w:b/>
        </w:rPr>
        <w:t xml:space="preserve">Email:</w:t>
      </w:r>
      <w:r>
        <w:t xml:space="preserve"> </w:t>
      </w:r>
      <w:r>
        <w:t xml:space="preserve">ale.tadesse@email.com</w:t>
      </w:r>
      <w:r>
        <w:br/>
      </w:r>
      <w:r>
        <w:rPr>
          <w:bCs/>
          <w:b/>
        </w:rPr>
        <w:t xml:space="preserve">Phone:</w:t>
      </w:r>
      <w:r>
        <w:t xml:space="preserve"> </w:t>
      </w:r>
      <w:r>
        <w:t xml:space="preserve">+251 912 345 678</w:t>
      </w:r>
      <w:r>
        <w:br/>
      </w:r>
      <w:r>
        <w:rPr>
          <w:bCs/>
          <w:b/>
        </w:rPr>
        <w:t xml:space="preserve">Location:</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 dedicated and passionate Biologist with over seven years of experience in biodiversity conservation, environmental research, and community-based ecological projects. Specialized in tropical ecosystems and sustainable development practices tailored to the unique challenges of Ethiopia Addis Ababa. A graduate of Addis Ababa University with a Master’s in Environmental Biology, I have contributed to numerous initiatives aimed at preserving Ethiopia’s rich natural heritage while addressing local environmental concerns. My work integrates scientific rigor with community engagement, ensuring solutions that align with the cultural and socio-economic context of the region.</w:t>
      </w:r>
    </w:p>
    <w:bookmarkEnd w:id="21"/>
    <w:bookmarkStart w:id="22" w:name="education"/>
    <w:p>
      <w:pPr>
        <w:pStyle w:val="Heading2"/>
      </w:pPr>
      <w:r>
        <w:t xml:space="preserve">Education</w:t>
      </w:r>
    </w:p>
    <w:p>
      <w:pPr>
        <w:numPr>
          <w:ilvl w:val="0"/>
          <w:numId w:val="1001"/>
        </w:numPr>
        <w:pStyle w:val="Compact"/>
      </w:pPr>
      <w:r>
        <w:rPr>
          <w:bCs/>
          <w:b/>
        </w:rPr>
        <w:t xml:space="preserve">M.Sc. in Environmental Biology</w:t>
      </w:r>
      <w:r>
        <w:t xml:space="preserve">, Addis Ababa University, Ethiopia (2015–2018)</w:t>
      </w:r>
    </w:p>
    <w:p>
      <w:pPr>
        <w:numPr>
          <w:ilvl w:val="0"/>
          <w:numId w:val="1001"/>
        </w:numPr>
        <w:pStyle w:val="Compact"/>
      </w:pPr>
      <w:r>
        <w:rPr>
          <w:bCs/>
          <w:b/>
        </w:rPr>
        <w:t xml:space="preserve">B.Sc. in Biological Sciences</w:t>
      </w:r>
      <w:r>
        <w:t xml:space="preserve">, Jimma University, Ethiopia (2011–2015)</w:t>
      </w:r>
    </w:p>
    <w:bookmarkEnd w:id="22"/>
    <w:bookmarkStart w:id="25" w:name="work-experience"/>
    <w:p>
      <w:pPr>
        <w:pStyle w:val="Heading2"/>
      </w:pPr>
      <w:r>
        <w:t xml:space="preserve">Work Experience</w:t>
      </w:r>
    </w:p>
    <w:bookmarkStart w:id="23" w:name="senior-biologist"/>
    <w:p>
      <w:pPr>
        <w:pStyle w:val="Heading3"/>
      </w:pPr>
      <w:r>
        <w:rPr>
          <w:bCs/>
          <w:b/>
        </w:rPr>
        <w:t xml:space="preserve">Senior Biologist</w:t>
      </w:r>
    </w:p>
    <w:p>
      <w:pPr>
        <w:pStyle w:val="FirstParagraph"/>
      </w:pPr>
      <w:r>
        <w:rPr>
          <w:iCs/>
          <w:i/>
        </w:rPr>
        <w:t xml:space="preserve">Ethiopian Biodiversity Institute (EBI), Addis Ababa, Ethiopia</w:t>
      </w:r>
      <w:r>
        <w:t xml:space="preserve"> </w:t>
      </w:r>
      <w:r>
        <w:t xml:space="preserve">| 2018–Present</w:t>
      </w:r>
    </w:p>
    <w:p>
      <w:pPr>
        <w:numPr>
          <w:ilvl w:val="0"/>
          <w:numId w:val="1002"/>
        </w:numPr>
        <w:pStyle w:val="Compact"/>
      </w:pPr>
      <w:r>
        <w:t xml:space="preserve">Lead research projects on the conservation of endemic plant species in the Ethiopian highlands, with a focus on sustainable harvesting practices to support local communities.</w:t>
      </w:r>
    </w:p>
    <w:p>
      <w:pPr>
        <w:numPr>
          <w:ilvl w:val="0"/>
          <w:numId w:val="1002"/>
        </w:numPr>
        <w:pStyle w:val="Compact"/>
      </w:pPr>
      <w:r>
        <w:t xml:space="preserve">Collaborated with international NGOs like WWF and IUCN to design biodiversity monitoring frameworks aligned with Ethiopia’s national environmental policies.</w:t>
      </w:r>
    </w:p>
    <w:p>
      <w:pPr>
        <w:numPr>
          <w:ilvl w:val="0"/>
          <w:numId w:val="1002"/>
        </w:numPr>
        <w:pStyle w:val="Compact"/>
      </w:pPr>
      <w:r>
        <w:t xml:space="preserve">Conducted field surveys across Addis Ababa and surrounding regions, documenting species distribution and habitat degradation patterns influenced by urbanization.</w:t>
      </w:r>
    </w:p>
    <w:p>
      <w:pPr>
        <w:numPr>
          <w:ilvl w:val="0"/>
          <w:numId w:val="1002"/>
        </w:numPr>
        <w:pStyle w:val="Compact"/>
      </w:pPr>
      <w:r>
        <w:t xml:space="preserve">Published peer-reviewed articles on the ecological impact of deforestation in the Ethiopian montane ecosystems, contributing to regional conservation strategies.</w:t>
      </w:r>
    </w:p>
    <w:bookmarkEnd w:id="23"/>
    <w:bookmarkStart w:id="24" w:name="biologist"/>
    <w:p>
      <w:pPr>
        <w:pStyle w:val="Heading3"/>
      </w:pPr>
      <w:r>
        <w:rPr>
          <w:bCs/>
          <w:b/>
        </w:rPr>
        <w:t xml:space="preserve">Biologist</w:t>
      </w:r>
    </w:p>
    <w:p>
      <w:pPr>
        <w:pStyle w:val="FirstParagraph"/>
      </w:pPr>
      <w:r>
        <w:rPr>
          <w:iCs/>
          <w:i/>
        </w:rPr>
        <w:t xml:space="preserve">Ethiopian Institute of Biodiversity (EIB), Addis Ababa, Ethiopia</w:t>
      </w:r>
      <w:r>
        <w:t xml:space="preserve"> </w:t>
      </w:r>
      <w:r>
        <w:t xml:space="preserve">| 2015–2018</w:t>
      </w:r>
    </w:p>
    <w:p>
      <w:pPr>
        <w:numPr>
          <w:ilvl w:val="0"/>
          <w:numId w:val="1003"/>
        </w:numPr>
        <w:pStyle w:val="Compact"/>
      </w:pPr>
      <w:r>
        <w:t xml:space="preserve">Participated in the National Biodiversity Assessment Program, supporting data collection and analysis for Ethiopia’s NBSAP (National Biodiversity Strategy and Action Plan).</w:t>
      </w:r>
    </w:p>
    <w:p>
      <w:pPr>
        <w:numPr>
          <w:ilvl w:val="0"/>
          <w:numId w:val="1003"/>
        </w:numPr>
        <w:pStyle w:val="Compact"/>
      </w:pPr>
      <w:r>
        <w:t xml:space="preserve">Developed educational materials for school programs in Addis Ababa to promote environmental awareness among youth, emphasizing local flora and fauna.</w:t>
      </w:r>
    </w:p>
    <w:p>
      <w:pPr>
        <w:numPr>
          <w:ilvl w:val="0"/>
          <w:numId w:val="1003"/>
        </w:numPr>
        <w:pStyle w:val="Compact"/>
      </w:pPr>
      <w:r>
        <w:t xml:space="preserve">Provided technical support to regional governments in designing protected area management plans, ensuring alignment with Ethiopia’s biodiversity goals.</w:t>
      </w:r>
    </w:p>
    <w:bookmarkEnd w:id="24"/>
    <w:bookmarkEnd w:id="25"/>
    <w:bookmarkStart w:id="26" w:name="certifications-training"/>
    <w:p>
      <w:pPr>
        <w:pStyle w:val="Heading2"/>
      </w:pPr>
      <w:r>
        <w:t xml:space="preserve">Certifications &amp; Training</w:t>
      </w:r>
    </w:p>
    <w:p>
      <w:pPr>
        <w:numPr>
          <w:ilvl w:val="0"/>
          <w:numId w:val="1004"/>
        </w:numPr>
        <w:pStyle w:val="Compact"/>
      </w:pPr>
      <w:r>
        <w:rPr>
          <w:bCs/>
          <w:b/>
        </w:rPr>
        <w:t xml:space="preserve">Conservation Leadership Program</w:t>
      </w:r>
      <w:r>
        <w:t xml:space="preserve">, IUCN (2019)</w:t>
      </w:r>
    </w:p>
    <w:p>
      <w:pPr>
        <w:numPr>
          <w:ilvl w:val="0"/>
          <w:numId w:val="1004"/>
        </w:numPr>
        <w:pStyle w:val="Compact"/>
      </w:pPr>
      <w:r>
        <w:rPr>
          <w:bCs/>
          <w:b/>
        </w:rPr>
        <w:t xml:space="preserve">Advanced GIS and Remote Sensing for Biodiversity Monitoring</w:t>
      </w:r>
      <w:r>
        <w:t xml:space="preserve">, Addis Ababa University (2017)</w:t>
      </w:r>
    </w:p>
    <w:p>
      <w:pPr>
        <w:numPr>
          <w:ilvl w:val="0"/>
          <w:numId w:val="1004"/>
        </w:numPr>
        <w:pStyle w:val="Compact"/>
      </w:pPr>
      <w:r>
        <w:rPr>
          <w:bCs/>
          <w:b/>
        </w:rPr>
        <w:t xml:space="preserve">Project Management for Environmental Initiatives</w:t>
      </w:r>
      <w:r>
        <w:t xml:space="preserve">, Ethiopian Environmental Protection Agency (2016)</w:t>
      </w:r>
    </w:p>
    <w:bookmarkEnd w:id="26"/>
    <w:bookmarkStart w:id="27" w:name="skills"/>
    <w:p>
      <w:pPr>
        <w:pStyle w:val="Heading2"/>
      </w:pPr>
      <w:r>
        <w:t xml:space="preserve">Skills</w:t>
      </w:r>
    </w:p>
    <w:p>
      <w:pPr>
        <w:numPr>
          <w:ilvl w:val="0"/>
          <w:numId w:val="1005"/>
        </w:numPr>
        <w:pStyle w:val="Compact"/>
      </w:pPr>
      <w:r>
        <w:t xml:space="preserve">Expertise in biodiversity assessment and habitat mapping using GIS tools.</w:t>
      </w:r>
    </w:p>
    <w:p>
      <w:pPr>
        <w:numPr>
          <w:ilvl w:val="0"/>
          <w:numId w:val="1005"/>
        </w:numPr>
        <w:pStyle w:val="Compact"/>
      </w:pPr>
      <w:r>
        <w:t xml:space="preserve">Proficient in field survey techniques, including plant and animal species identification.</w:t>
      </w:r>
    </w:p>
    <w:p>
      <w:pPr>
        <w:numPr>
          <w:ilvl w:val="0"/>
          <w:numId w:val="1005"/>
        </w:numPr>
        <w:pStyle w:val="Compact"/>
      </w:pPr>
      <w:r>
        <w:t xml:space="preserve">Cross-cultural communication skills, with experience working in multilingual environments across Ethiopia.</w:t>
      </w:r>
    </w:p>
    <w:p>
      <w:pPr>
        <w:numPr>
          <w:ilvl w:val="0"/>
          <w:numId w:val="1005"/>
        </w:numPr>
        <w:pStyle w:val="Compact"/>
      </w:pPr>
      <w:r>
        <w:t xml:space="preserve">Strong data analysis and reporting abilities, with proficiency in R and SPSS software.</w:t>
      </w:r>
    </w:p>
    <w:p>
      <w:pPr>
        <w:numPr>
          <w:ilvl w:val="0"/>
          <w:numId w:val="1005"/>
        </w:numPr>
        <w:pStyle w:val="Compact"/>
      </w:pPr>
      <w:r>
        <w:t xml:space="preserve">Ability to design community-based conservation programs tailored to the socio-economic needs of Addis Ababa and surrounding regions.</w:t>
      </w:r>
    </w:p>
    <w:bookmarkEnd w:id="27"/>
    <w:bookmarkStart w:id="28"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Amharic (Native)</w:t>
      </w:r>
    </w:p>
    <w:p>
      <w:pPr>
        <w:numPr>
          <w:ilvl w:val="0"/>
          <w:numId w:val="1006"/>
        </w:numPr>
        <w:pStyle w:val="Compact"/>
      </w:pPr>
      <w:r>
        <w:t xml:space="preserve">Oromo (Proficient)</w:t>
      </w:r>
    </w:p>
    <w:bookmarkEnd w:id="28"/>
    <w:bookmarkStart w:id="29" w:name="projects-research"/>
    <w:p>
      <w:pPr>
        <w:pStyle w:val="Heading2"/>
      </w:pPr>
      <w:r>
        <w:t xml:space="preserve">Projects &amp; Research</w:t>
      </w:r>
    </w:p>
    <w:p>
      <w:pPr>
        <w:pStyle w:val="FirstParagraph"/>
      </w:pPr>
      <w:r>
        <w:rPr>
          <w:bCs/>
          <w:b/>
        </w:rPr>
        <w:t xml:space="preserve">"Biodiversity Corridor Restoration in the Addis Ababa Region"</w:t>
      </w:r>
      <w:r>
        <w:t xml:space="preserve"> </w:t>
      </w:r>
      <w:r>
        <w:t xml:space="preserve">(2019–Present):</w:t>
      </w:r>
      <w:r>
        <w:t xml:space="preserve"> </w:t>
      </w:r>
      <w:r>
        <w:t xml:space="preserve">Collaborated with local stakeholders to restore degraded habitats, focusing on native species like the Ethiopian wolf and highland forest ecosystems. This project has significantly improved ecological connectivity in the area.</w:t>
      </w:r>
    </w:p>
    <w:p>
      <w:pPr>
        <w:pStyle w:val="BodyText"/>
      </w:pPr>
      <w:r>
        <w:rPr>
          <w:bCs/>
          <w:b/>
        </w:rPr>
        <w:t xml:space="preserve">"Urban Biodiversity and Ecosystem Services in Addis Ababa"</w:t>
      </w:r>
      <w:r>
        <w:t xml:space="preserve"> </w:t>
      </w:r>
      <w:r>
        <w:t xml:space="preserve">(2017):</w:t>
      </w:r>
      <w:r>
        <w:t xml:space="preserve"> </w:t>
      </w:r>
      <w:r>
        <w:t xml:space="preserve">Conducted a comprehensive study on how urban expansion impacts local biodiversity, resulting in policy recommendations for sustainable city planning. The findings were presented at the Ethiopian Environmental Conference.</w:t>
      </w:r>
    </w:p>
    <w:bookmarkEnd w:id="29"/>
    <w:bookmarkStart w:id="30" w:name="publications"/>
    <w:p>
      <w:pPr>
        <w:pStyle w:val="Heading2"/>
      </w:pPr>
      <w:r>
        <w:t xml:space="preserve">Publications</w:t>
      </w:r>
    </w:p>
    <w:p>
      <w:pPr>
        <w:numPr>
          <w:ilvl w:val="0"/>
          <w:numId w:val="1007"/>
        </w:numPr>
        <w:pStyle w:val="Compact"/>
      </w:pPr>
      <w:r>
        <w:t xml:space="preserve">Tadesse, A. (2021). "Conservation Challenges of Endemic Species in Ethiopia’s High Altitude Ecosystems." Journal of African Ecology, 45(3), 112–130.</w:t>
      </w:r>
    </w:p>
    <w:p>
      <w:pPr>
        <w:numPr>
          <w:ilvl w:val="0"/>
          <w:numId w:val="1007"/>
        </w:numPr>
        <w:pStyle w:val="Compact"/>
      </w:pPr>
      <w:r>
        <w:t xml:space="preserve">Tadesse, A., &amp; Bekele, T. (2020). "Community Engagement in Biodiversity Conservation: A Case Study from Addis Ababa." Ethiopian Environmental Research Review, 8(2), 89–105.</w:t>
      </w:r>
    </w:p>
    <w:bookmarkEnd w:id="30"/>
    <w:bookmarkStart w:id="31" w:name="references"/>
    <w:p>
      <w:pPr>
        <w:pStyle w:val="Heading2"/>
      </w:pPr>
      <w:r>
        <w:t xml:space="preserve">References</w:t>
      </w:r>
    </w:p>
    <w:p>
      <w:pPr>
        <w:pStyle w:val="FirstParagraph"/>
      </w:pPr>
      <w:r>
        <w:t xml:space="preserve">Available upon request. Contact: ale.tadesse@email.com</w:t>
      </w:r>
    </w:p>
    <w:p>
      <w:pPr>
        <w:pStyle w:val="BodyText"/>
      </w:pPr>
      <w:r>
        <w:rPr>
          <w:bCs/>
          <w:b/>
        </w:rPr>
        <w:t xml:space="preserve">Keywords:</w:t>
      </w:r>
      <w:r>
        <w:t xml:space="preserve"> </w:t>
      </w:r>
      <w:r>
        <w:t xml:space="preserve">Biologist, Ethiopia, Addis Ababa, Biodiversity Conservation, Environmental Research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Biologist in Ethiopia Addis Ababa</dc:title>
  <dc:creator/>
  <cp:keywords/>
  <dcterms:created xsi:type="dcterms:W3CDTF">2025-12-10T20:39:33Z</dcterms:created>
  <dcterms:modified xsi:type="dcterms:W3CDTF">2025-12-10T20:39:33Z</dcterms:modified>
</cp:coreProperties>
</file>

<file path=docProps/custom.xml><?xml version="1.0" encoding="utf-8"?>
<Properties xmlns="http://schemas.openxmlformats.org/officeDocument/2006/custom-properties" xmlns:vt="http://schemas.openxmlformats.org/officeDocument/2006/docPropsVTypes"/>
</file>