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Baghdad,</w:t>
      </w:r>
      <w:r>
        <w:t xml:space="preserve"> </w:t>
      </w:r>
      <w:r>
        <w:t xml:space="preserve">Iraq</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Al-Rashid Street, Baghdad, Iraq</w:t>
      </w:r>
    </w:p>
    <w:p>
      <w:pPr>
        <w:numPr>
          <w:ilvl w:val="0"/>
          <w:numId w:val="1001"/>
        </w:numPr>
        <w:pStyle w:val="Compact"/>
      </w:pPr>
      <w:r>
        <w:t xml:space="preserve">📞 Phone: +964 770 123 4567</w:t>
      </w:r>
    </w:p>
    <w:p>
      <w:pPr>
        <w:numPr>
          <w:ilvl w:val="0"/>
          <w:numId w:val="1001"/>
        </w:numPr>
        <w:pStyle w:val="Compact"/>
      </w:pPr>
      <w:r>
        <w:t xml:space="preserve">📧 Email: johndoe.bio@gmail.com</w:t>
      </w:r>
    </w:p>
    <w:bookmarkStart w:id="20" w:name="professional-summary"/>
    <w:p>
      <w:pPr>
        <w:pStyle w:val="Heading2"/>
      </w:pPr>
      <w:r>
        <w:t xml:space="preserve">**Professional Summary**</w:t>
      </w:r>
    </w:p>
    <w:p>
      <w:pPr>
        <w:pStyle w:val="FirstParagraph"/>
      </w:pPr>
      <w:r>
        <w:t xml:space="preserve">As a dedicated Biologist with over a decade of experience in environmental and ecological research, I have specialized in addressing challenges specific to Iraq Baghdad. My work as a Biologist has focused on biodiversity conservation, ecosystem management, and sustainable development within the unique ecosystems of Iraq. With hands-on experience in fieldwork, laboratory analysis, and community engagement projects across Baghdad’s diverse environments—from the Tigris River basin to urban green spaces—I am committed to advancing scientific solutions tailored to local needs. My goal is to contribute my expertise as a Biologist to support environmental policies, public health initiatives, and educational programs in Iraq Baghdad.</w:t>
      </w:r>
    </w:p>
    <w:bookmarkEnd w:id="20"/>
    <w:bookmarkStart w:id="21" w:name="education"/>
    <w:p>
      <w:pPr>
        <w:pStyle w:val="Heading2"/>
      </w:pPr>
      <w:r>
        <w:t xml:space="preserve">**Education**</w:t>
      </w:r>
    </w:p>
    <w:p>
      <w:pPr>
        <w:numPr>
          <w:ilvl w:val="0"/>
          <w:numId w:val="1002"/>
        </w:numPr>
        <w:pStyle w:val="Compact"/>
      </w:pPr>
      <w:r>
        <w:rPr>
          <w:bCs/>
          <w:b/>
        </w:rPr>
        <w:t xml:space="preserve">B.Sc. in Biology</w:t>
      </w:r>
      <w:r>
        <w:t xml:space="preserve">, University of Baghdad, Iraq (2010–2014)</w:t>
      </w:r>
    </w:p>
    <w:p>
      <w:pPr>
        <w:numPr>
          <w:ilvl w:val="0"/>
          <w:numId w:val="1002"/>
        </w:numPr>
        <w:pStyle w:val="Compact"/>
      </w:pPr>
      <w:r>
        <w:rPr>
          <w:bCs/>
          <w:b/>
        </w:rPr>
        <w:t xml:space="preserve">M.Sc. in Environmental Science</w:t>
      </w:r>
      <w:r>
        <w:t xml:space="preserve">, University of Babylon, Iraq (2015–2017)</w:t>
      </w:r>
    </w:p>
    <w:p>
      <w:pPr>
        <w:numPr>
          <w:ilvl w:val="0"/>
          <w:numId w:val="1002"/>
        </w:numPr>
        <w:pStyle w:val="Compact"/>
      </w:pPr>
      <w:r>
        <w:rPr>
          <w:bCs/>
          <w:b/>
        </w:rPr>
        <w:t xml:space="preserve">Ph.D. in Ecology</w:t>
      </w:r>
      <w:r>
        <w:t xml:space="preserve">, Institute of Advanced Studies, Baghdad, Iraq (2018–2021)</w:t>
      </w:r>
    </w:p>
    <w:bookmarkEnd w:id="21"/>
    <w:bookmarkStart w:id="24" w:name="professional-experience"/>
    <w:p>
      <w:pPr>
        <w:pStyle w:val="Heading2"/>
      </w:pPr>
      <w:r>
        <w:t xml:space="preserve">**Professional Experience**</w:t>
      </w:r>
    </w:p>
    <w:bookmarkStart w:id="22" w:name="biologist-researcher"/>
    <w:p>
      <w:pPr>
        <w:pStyle w:val="Heading3"/>
      </w:pPr>
      <w:r>
        <w:rPr>
          <w:bCs/>
          <w:b/>
        </w:rPr>
        <w:t xml:space="preserve">Biologist Researcher</w:t>
      </w:r>
    </w:p>
    <w:p>
      <w:pPr>
        <w:pStyle w:val="FirstParagraph"/>
      </w:pPr>
      <w:r>
        <w:rPr>
          <w:iCs/>
          <w:i/>
        </w:rPr>
        <w:t xml:space="preserve">Iraqi Ministry of Environment, Baghdad, Iraq (2017–Present)</w:t>
      </w:r>
    </w:p>
    <w:p>
      <w:pPr>
        <w:numPr>
          <w:ilvl w:val="0"/>
          <w:numId w:val="1003"/>
        </w:numPr>
        <w:pStyle w:val="Compact"/>
      </w:pPr>
      <w:r>
        <w:t xml:space="preserve">Conducted comprehensive biodiversity surveys in the Tigris River and its tributaries to assess water quality and aquatic life health, contributing to Iraq’s environmental policy frameworks.</w:t>
      </w:r>
    </w:p>
    <w:p>
      <w:pPr>
        <w:numPr>
          <w:ilvl w:val="0"/>
          <w:numId w:val="1003"/>
        </w:numPr>
        <w:pStyle w:val="Compact"/>
      </w:pPr>
      <w:r>
        <w:t xml:space="preserve">Collaborated with local communities in Baghdad to develop sustainable practices for urban green spaces, promoting native plant species and reducing pollution effects.</w:t>
      </w:r>
    </w:p>
    <w:p>
      <w:pPr>
        <w:numPr>
          <w:ilvl w:val="0"/>
          <w:numId w:val="1003"/>
        </w:numPr>
        <w:pStyle w:val="Compact"/>
      </w:pPr>
      <w:r>
        <w:t xml:space="preserve">Published peer-reviewed studies on the impact of industrial waste on ecosystems in Iraq Baghdad, raising awareness among stakeholders and policymakers.</w:t>
      </w:r>
    </w:p>
    <w:p>
      <w:pPr>
        <w:numPr>
          <w:ilvl w:val="0"/>
          <w:numId w:val="1003"/>
        </w:numPr>
        <w:pStyle w:val="Compact"/>
      </w:pPr>
      <w:r>
        <w:t xml:space="preserve">Managed a team of 10 biologists to monitor wildlife populations in protected areas near Baghdad, ensuring data accuracy for conservation programs.</w:t>
      </w:r>
    </w:p>
    <w:bookmarkEnd w:id="22"/>
    <w:bookmarkStart w:id="23" w:name="environmental-consultant"/>
    <w:p>
      <w:pPr>
        <w:pStyle w:val="Heading3"/>
      </w:pPr>
      <w:r>
        <w:rPr>
          <w:bCs/>
          <w:b/>
        </w:rPr>
        <w:t xml:space="preserve">Environmental Consultant</w:t>
      </w:r>
    </w:p>
    <w:p>
      <w:pPr>
        <w:pStyle w:val="FirstParagraph"/>
      </w:pPr>
      <w:r>
        <w:rPr>
          <w:iCs/>
          <w:i/>
        </w:rPr>
        <w:t xml:space="preserve">Baghdad Environmental Solutions Ltd., Iraq (2015–2017)</w:t>
      </w:r>
    </w:p>
    <w:p>
      <w:pPr>
        <w:numPr>
          <w:ilvl w:val="0"/>
          <w:numId w:val="1004"/>
        </w:numPr>
        <w:pStyle w:val="Compact"/>
      </w:pPr>
      <w:r>
        <w:t xml:space="preserve">Provided technical support to local municipalities in Baghdad for waste management and pollution control projects, aligning with national sustainability goals.</w:t>
      </w:r>
    </w:p>
    <w:p>
      <w:pPr>
        <w:numPr>
          <w:ilvl w:val="0"/>
          <w:numId w:val="1004"/>
        </w:numPr>
        <w:pStyle w:val="Compact"/>
      </w:pPr>
      <w:r>
        <w:t xml:space="preserve">Developed training programs for agricultural workers on eco-friendly practices, focusing on soil health and pesticide reduction in Baghdad’s farming regions.</w:t>
      </w:r>
    </w:p>
    <w:p>
      <w:pPr>
        <w:numPr>
          <w:ilvl w:val="0"/>
          <w:numId w:val="1004"/>
        </w:numPr>
        <w:pStyle w:val="Compact"/>
      </w:pPr>
      <w:r>
        <w:t xml:space="preserve">Advised on the restoration of degraded habitats in the Zagros Mountains, a critical area for biodiversity conservation near Baghdad.</w:t>
      </w:r>
    </w:p>
    <w:bookmarkEnd w:id="23"/>
    <w:bookmarkEnd w:id="24"/>
    <w:bookmarkStart w:id="25" w:name="skills"/>
    <w:p>
      <w:pPr>
        <w:pStyle w:val="Heading2"/>
      </w:pPr>
      <w:r>
        <w:t xml:space="preserve">**Skills**</w:t>
      </w:r>
    </w:p>
    <w:p>
      <w:pPr>
        <w:numPr>
          <w:ilvl w:val="0"/>
          <w:numId w:val="1005"/>
        </w:numPr>
        <w:pStyle w:val="Compact"/>
      </w:pPr>
      <w:r>
        <w:t xml:space="preserve">Advanced knowledge of ecological modeling and GIS mapping for environmental analysis in Iraq Baghdad.</w:t>
      </w:r>
    </w:p>
    <w:p>
      <w:pPr>
        <w:numPr>
          <w:ilvl w:val="0"/>
          <w:numId w:val="1005"/>
        </w:numPr>
        <w:pStyle w:val="Compact"/>
      </w:pPr>
      <w:r>
        <w:t xml:space="preserve">Expertise in laboratory techniques such as DNA sequencing, water quality testing, and soil composition analysis.</w:t>
      </w:r>
    </w:p>
    <w:p>
      <w:pPr>
        <w:numPr>
          <w:ilvl w:val="0"/>
          <w:numId w:val="1005"/>
        </w:numPr>
        <w:pStyle w:val="Compact"/>
      </w:pPr>
      <w:r>
        <w:t xml:space="preserve">Strong proficiency in data interpretation using statistical software (R, SPSS) to support research outcomes for Biologist projects.</w:t>
      </w:r>
    </w:p>
    <w:p>
      <w:pPr>
        <w:numPr>
          <w:ilvl w:val="0"/>
          <w:numId w:val="1005"/>
        </w:numPr>
        <w:pStyle w:val="Compact"/>
      </w:pPr>
      <w:r>
        <w:t xml:space="preserve">Fluent in Arabic and English, with experience presenting findings at international conferences in Baghdad.</w:t>
      </w:r>
    </w:p>
    <w:p>
      <w:pPr>
        <w:numPr>
          <w:ilvl w:val="0"/>
          <w:numId w:val="1005"/>
        </w:numPr>
        <w:pStyle w:val="Compact"/>
      </w:pPr>
      <w:r>
        <w:t xml:space="preserve">Certified in OSHA safety protocols for fieldwork and lab environments.</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International Society of Environmental Biologists (ISEB) Certification</w:t>
      </w:r>
      <w:r>
        <w:t xml:space="preserve">, 2019</w:t>
      </w:r>
    </w:p>
    <w:p>
      <w:pPr>
        <w:numPr>
          <w:ilvl w:val="0"/>
          <w:numId w:val="1006"/>
        </w:numPr>
        <w:pStyle w:val="Compact"/>
      </w:pPr>
      <w:r>
        <w:rPr>
          <w:bCs/>
          <w:b/>
        </w:rPr>
        <w:t xml:space="preserve">Advanced Training in Water Quality Assessment</w:t>
      </w:r>
      <w:r>
        <w:t xml:space="preserve">, United Nations Environment Programme (UNEP), 2018</w:t>
      </w:r>
    </w:p>
    <w:p>
      <w:pPr>
        <w:numPr>
          <w:ilvl w:val="0"/>
          <w:numId w:val="1006"/>
        </w:numPr>
        <w:pStyle w:val="Compact"/>
      </w:pPr>
      <w:r>
        <w:rPr>
          <w:bCs/>
          <w:b/>
        </w:rPr>
        <w:t xml:space="preserve">GIS for Ecological Research</w:t>
      </w:r>
      <w:r>
        <w:t xml:space="preserve">, Baghdad Institute of Technology, 2016</w:t>
      </w:r>
    </w:p>
    <w:bookmarkEnd w:id="26"/>
    <w:bookmarkStart w:id="30" w:name="projects-research-activities"/>
    <w:p>
      <w:pPr>
        <w:pStyle w:val="Heading2"/>
      </w:pPr>
      <w:r>
        <w:t xml:space="preserve">**Projects &amp; Research Activities**</w:t>
      </w:r>
    </w:p>
    <w:bookmarkStart w:id="27" w:name="X1a48360989b6680bcd096cb225a0b9f24cf5905"/>
    <w:p>
      <w:pPr>
        <w:pStyle w:val="Heading3"/>
      </w:pPr>
      <w:r>
        <w:rPr>
          <w:bCs/>
          <w:b/>
        </w:rPr>
        <w:t xml:space="preserve">Biodiversity Mapping of Baghdad’s Urban Ecosystems (2019–2021)</w:t>
      </w:r>
    </w:p>
    <w:p>
      <w:pPr>
        <w:pStyle w:val="FirstParagraph"/>
      </w:pPr>
      <w:r>
        <w:t xml:space="preserve">Led a multidisciplinary team to map plant and animal species in Baghdad’s urban areas, identifying key habitats for conservation. The project resulted in a publication titled “Urban Biodiversity in Baghdad: Challenges and Opportunities,” which influenced city planning policies.</w:t>
      </w:r>
    </w:p>
    <w:bookmarkEnd w:id="27"/>
    <w:bookmarkStart w:id="28" w:name="X405af5f6d545cd0db97cc3196507c5bac198ab2"/>
    <w:p>
      <w:pPr>
        <w:pStyle w:val="Heading3"/>
      </w:pPr>
      <w:r>
        <w:rPr>
          <w:bCs/>
          <w:b/>
        </w:rPr>
        <w:t xml:space="preserve">Water Pollution Monitoring in the Tigris River (2017–2019)</w:t>
      </w:r>
    </w:p>
    <w:p>
      <w:pPr>
        <w:pStyle w:val="FirstParagraph"/>
      </w:pPr>
      <w:r>
        <w:t xml:space="preserve">Designed a long-term monitoring system to track pollutants such as heavy metals and agricultural runoff in the Tigris River, providing critical data for Iraqi environmental agencies.</w:t>
      </w:r>
    </w:p>
    <w:bookmarkEnd w:id="28"/>
    <w:bookmarkStart w:id="29" w:name="Xb1c45b81897153830fd2287b2cc1511d72bf165"/>
    <w:p>
      <w:pPr>
        <w:pStyle w:val="Heading3"/>
      </w:pPr>
      <w:r>
        <w:rPr>
          <w:bCs/>
          <w:b/>
        </w:rPr>
        <w:t xml:space="preserve">Community-Based Conservation in Southern Iraq (2015–2017)</w:t>
      </w:r>
    </w:p>
    <w:p>
      <w:pPr>
        <w:pStyle w:val="FirstParagraph"/>
      </w:pPr>
      <w:r>
        <w:t xml:space="preserve">Partnered with NGOs to educate local communities on sustainable fishing practices and wetland preservation, directly impacting the health of ecosystems near Baghdad.</w:t>
      </w:r>
    </w:p>
    <w:bookmarkEnd w:id="29"/>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w:t>
      </w:r>
    </w:p>
    <w:bookmarkEnd w:id="32"/>
    <w:bookmarkStart w:id="33" w:name="about-the-biologist-in-iraq-baghdad"/>
    <w:p>
      <w:pPr>
        <w:pStyle w:val="Heading2"/>
      </w:pPr>
      <w:r>
        <w:rPr>
          <w:bCs/>
          <w:b/>
        </w:rPr>
        <w:t xml:space="preserve">About the Biologist in Iraq Baghdad</w:t>
      </w:r>
    </w:p>
    <w:p>
      <w:pPr>
        <w:pStyle w:val="FirstParagraph"/>
      </w:pPr>
      <w:r>
        <w:t xml:space="preserve">As a Biologist based in Iraq Baghdad, I have dedicated my career to understanding and protecting the region’s unique ecosystems. My work reflects a deep commitment to addressing environmental challenges such as desertification, water scarcity, and biodiversity loss that are critical to the sustainability of Iraq. By combining scientific rigor with community engagement, I aim to foster resilience in both natural and human systems across Baghdad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Baghdad, Iraq</dc:title>
  <dc:creator/>
  <dc:language>en</dc:language>
  <cp:keywords/>
  <dcterms:created xsi:type="dcterms:W3CDTF">2026-07-23T00:15:25Z</dcterms:created>
  <dcterms:modified xsi:type="dcterms:W3CDTF">2026-07-23T00:15:25Z</dcterms:modified>
</cp:coreProperties>
</file>

<file path=docProps/custom.xml><?xml version="1.0" encoding="utf-8"?>
<Properties xmlns="http://schemas.openxmlformats.org/officeDocument/2006/custom-properties" xmlns:vt="http://schemas.openxmlformats.org/officeDocument/2006/docPropsVTypes"/>
</file>