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2" w:name="X60e27cfd163ef971e7a5ea708759a709d3903d1"/>
    <w:p>
      <w:pPr>
        <w:pStyle w:val="Heading1"/>
      </w:pPr>
      <w:r>
        <w:t xml:space="preserve">Resume for Biologist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Ama Koffi</w:t>
      </w:r>
      <w:r>
        <w:br/>
      </w:r>
      <w:r>
        <w:rPr>
          <w:bCs/>
          <w:b/>
        </w:rPr>
        <w:t xml:space="preserve">Email:</w:t>
      </w:r>
      <w:r>
        <w:t xml:space="preserve"> </w:t>
      </w:r>
      <w:r>
        <w:t xml:space="preserve">amakoffi@example.com</w:t>
      </w:r>
      <w:r>
        <w:br/>
      </w:r>
      <w:r>
        <w:rPr>
          <w:bCs/>
          <w:b/>
        </w:rPr>
        <w:t xml:space="preserve">Phone:</w:t>
      </w:r>
      <w:r>
        <w:t xml:space="preserve"> </w:t>
      </w:r>
      <w:r>
        <w:t xml:space="preserve">+225 07 12 34 56 78</w:t>
      </w:r>
      <w:r>
        <w:br/>
      </w: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and experienced Biologist with a strong focus on ecological conservation, biodiversity research, and environmental sustainability. As a resident of Abidjan, Ivory Coast, I have specialized in studying the unique ecosystems of West Africa, contributing to both local and international scientific initiatives. My work aligns with the needs of Ivory Coast Abidjan’s growing demand for sustainable development and environmental stewardship. With a PhD in Ecology from Université Félix Houphouët-Boigny (Abidjan) and over a decade of fieldwork experience, I am committed to advancing biological research that directly benefits communities in Ivory Coast Abidjan and beyond.</w:t>
      </w:r>
    </w:p>
    <w:bookmarkEnd w:id="21"/>
    <w:bookmarkStart w:id="22" w:name="education"/>
    <w:p>
      <w:pPr>
        <w:pStyle w:val="Heading2"/>
      </w:pPr>
      <w:r>
        <w:t xml:space="preserve">Education</w:t>
      </w:r>
    </w:p>
    <w:p>
      <w:pPr>
        <w:numPr>
          <w:ilvl w:val="0"/>
          <w:numId w:val="1001"/>
        </w:numPr>
        <w:pStyle w:val="Compact"/>
      </w:pPr>
      <w:r>
        <w:rPr>
          <w:bCs/>
          <w:b/>
        </w:rPr>
        <w:t xml:space="preserve">PhD in Ecology</w:t>
      </w:r>
      <w:r>
        <w:t xml:space="preserve">, Université Félix Houphouët-Boigny, Abidjan, Ivory Coast (2015)</w:t>
      </w:r>
    </w:p>
    <w:p>
      <w:pPr>
        <w:numPr>
          <w:ilvl w:val="0"/>
          <w:numId w:val="1001"/>
        </w:numPr>
        <w:pStyle w:val="Compact"/>
      </w:pPr>
      <w:r>
        <w:rPr>
          <w:bCs/>
          <w:b/>
        </w:rPr>
        <w:t xml:space="preserve">MSc in Environmental Biology</w:t>
      </w:r>
      <w:r>
        <w:t xml:space="preserve">, Université de Cocody, Abidjan, Ivory Coast (2011)</w:t>
      </w:r>
    </w:p>
    <w:p>
      <w:pPr>
        <w:numPr>
          <w:ilvl w:val="0"/>
          <w:numId w:val="1001"/>
        </w:numPr>
        <w:pStyle w:val="Compact"/>
      </w:pPr>
      <w:r>
        <w:rPr>
          <w:bCs/>
          <w:b/>
        </w:rPr>
        <w:t xml:space="preserve">BSc in Biology</w:t>
      </w:r>
      <w:r>
        <w:t xml:space="preserve">, Université de Bouaké, Ivory Coast (2008)</w:t>
      </w:r>
    </w:p>
    <w:bookmarkEnd w:id="22"/>
    <w:bookmarkStart w:id="26" w:name="professional-experience"/>
    <w:p>
      <w:pPr>
        <w:pStyle w:val="Heading2"/>
      </w:pPr>
      <w:r>
        <w:t xml:space="preserve">Professional Experience</w:t>
      </w:r>
    </w:p>
    <w:bookmarkStart w:id="23" w:name="Xee64bd44b0b82ed152b5499dfa196da6b6a2c74"/>
    <w:p>
      <w:pPr>
        <w:pStyle w:val="Heading3"/>
      </w:pPr>
      <w:r>
        <w:rPr>
          <w:bCs/>
          <w:b/>
        </w:rPr>
        <w:t xml:space="preserve">Senior Biologist</w:t>
      </w:r>
      <w:r>
        <w:t xml:space="preserve">, National Research Institute for Environment and Sustainable Development (INRAB), Abidjan, Ivory Coast (2018–Present)</w:t>
      </w:r>
    </w:p>
    <w:p>
      <w:pPr>
        <w:numPr>
          <w:ilvl w:val="0"/>
          <w:numId w:val="1002"/>
        </w:numPr>
        <w:pStyle w:val="Compact"/>
      </w:pPr>
      <w:r>
        <w:t xml:space="preserve">Led a team of 15 researchers to study the effects of climate change on mangrove ecosystems in the Ébrié Lagoon, publishing findings in the Journal of Tropical Ecology.</w:t>
      </w:r>
    </w:p>
    <w:p>
      <w:pPr>
        <w:numPr>
          <w:ilvl w:val="0"/>
          <w:numId w:val="1002"/>
        </w:numPr>
        <w:pStyle w:val="Compact"/>
      </w:pPr>
      <w:r>
        <w:t xml:space="preserve">Collaborated with local farmers to develop sustainable agriculture practices that reduce soil degradation, improving crop yields by 20% in pilot regions.</w:t>
      </w:r>
    </w:p>
    <w:p>
      <w:pPr>
        <w:numPr>
          <w:ilvl w:val="0"/>
          <w:numId w:val="1002"/>
        </w:numPr>
        <w:pStyle w:val="Compact"/>
      </w:pPr>
      <w:r>
        <w:t xml:space="preserve">Provided technical guidance for the restoration of degraded habitats in the Taï National Park, a UNESCO World Heritage Site near Abidjan.</w:t>
      </w:r>
    </w:p>
    <w:p>
      <w:pPr>
        <w:numPr>
          <w:ilvl w:val="0"/>
          <w:numId w:val="1002"/>
        </w:numPr>
        <w:pStyle w:val="Compact"/>
      </w:pPr>
      <w:r>
        <w:t xml:space="preserve">Advised government agencies on policies to protect biodiversity, including the creation of new protected areas in Ivory Coast Abidjan’s coastal zones.</w:t>
      </w:r>
    </w:p>
    <w:bookmarkEnd w:id="23"/>
    <w:bookmarkStart w:id="24" w:name="X288f857dfa15479466e3317e797c67ce2176b32"/>
    <w:p>
      <w:pPr>
        <w:pStyle w:val="Heading3"/>
      </w:pPr>
      <w:r>
        <w:rPr>
          <w:bCs/>
          <w:b/>
        </w:rPr>
        <w:t xml:space="preserve">Research Biologist</w:t>
      </w:r>
      <w:r>
        <w:t xml:space="preserve">, Centre National de Recherche Scientifique et Technologique (CNRST), Abidjan, Ivory Coast (2012–2018)</w:t>
      </w:r>
    </w:p>
    <w:p>
      <w:pPr>
        <w:numPr>
          <w:ilvl w:val="0"/>
          <w:numId w:val="1003"/>
        </w:numPr>
        <w:pStyle w:val="Compact"/>
      </w:pPr>
      <w:r>
        <w:t xml:space="preserve">Conducted field surveys to document species diversity in the Niokolo-Koba National Park, contributing to the IUCN Red List assessments for several endangered species.</w:t>
      </w:r>
    </w:p>
    <w:p>
      <w:pPr>
        <w:numPr>
          <w:ilvl w:val="0"/>
          <w:numId w:val="1003"/>
        </w:numPr>
        <w:pStyle w:val="Compact"/>
      </w:pPr>
      <w:r>
        <w:t xml:space="preserve">Developed a mobile app for local communities in Ivory Coast Abidjan to report wildlife sightings, enhancing citizen science participation in biodiversity monitoring.</w:t>
      </w:r>
    </w:p>
    <w:p>
      <w:pPr>
        <w:numPr>
          <w:ilvl w:val="0"/>
          <w:numId w:val="1003"/>
        </w:numPr>
        <w:pStyle w:val="Compact"/>
      </w:pPr>
      <w:r>
        <w:t xml:space="preserve">Published a study on the genetic diversity of the African manatee (Trichechus senegalensis) in West Africa, highlighting conservation priorities for the species.</w:t>
      </w:r>
    </w:p>
    <w:p>
      <w:pPr>
        <w:numPr>
          <w:ilvl w:val="0"/>
          <w:numId w:val="1003"/>
        </w:numPr>
        <w:pStyle w:val="Compact"/>
      </w:pPr>
      <w:r>
        <w:t xml:space="preserve">Presented research at international conferences such as the International Society of Zoologists and the African Ecology Conference, fostering collaboration with scientists from across Africa.</w:t>
      </w:r>
    </w:p>
    <w:bookmarkEnd w:id="24"/>
    <w:bookmarkStart w:id="25" w:name="X3496f9bd389b8ef75e1952592108a3f6159253e"/>
    <w:p>
      <w:pPr>
        <w:pStyle w:val="Heading3"/>
      </w:pPr>
      <w:r>
        <w:rPr>
          <w:bCs/>
          <w:b/>
        </w:rPr>
        <w:t xml:space="preserve">Field Assistant</w:t>
      </w:r>
      <w:r>
        <w:t xml:space="preserve">, Wildlife Conservation Society (WCS), Ivory Coast (2010–2012)</w:t>
      </w:r>
    </w:p>
    <w:p>
      <w:pPr>
        <w:numPr>
          <w:ilvl w:val="0"/>
          <w:numId w:val="1004"/>
        </w:numPr>
        <w:pStyle w:val="Compact"/>
      </w:pPr>
      <w:r>
        <w:t xml:space="preserve">Assisted in monitoring primate populations in the Monts de Baka region, a biodiversity hotspot near Abidjan.</w:t>
      </w:r>
    </w:p>
    <w:p>
      <w:pPr>
        <w:numPr>
          <w:ilvl w:val="0"/>
          <w:numId w:val="1004"/>
        </w:numPr>
        <w:pStyle w:val="Compact"/>
      </w:pPr>
      <w:r>
        <w:t xml:space="preserve">Trained local rangers in data collection techniques for wildlife tracking and habitat assessment.</w:t>
      </w:r>
    </w:p>
    <w:p>
      <w:pPr>
        <w:numPr>
          <w:ilvl w:val="0"/>
          <w:numId w:val="1004"/>
        </w:numPr>
        <w:pStyle w:val="Compact"/>
      </w:pPr>
      <w:r>
        <w:t xml:space="preserve">Contributed to a project on reducing human-wildlife conflict by introducing community-based solutions such as crop protection barriers and alternative livelihood programs.</w:t>
      </w:r>
    </w:p>
    <w:bookmarkEnd w:id="25"/>
    <w:bookmarkEnd w:id="26"/>
    <w:bookmarkStart w:id="27" w:name="skills"/>
    <w:p>
      <w:pPr>
        <w:pStyle w:val="Heading2"/>
      </w:pPr>
      <w:r>
        <w:t xml:space="preserve">Skills</w:t>
      </w:r>
    </w:p>
    <w:p>
      <w:pPr>
        <w:numPr>
          <w:ilvl w:val="0"/>
          <w:numId w:val="1005"/>
        </w:numPr>
        <w:pStyle w:val="Compact"/>
      </w:pPr>
      <w:r>
        <w:rPr>
          <w:bCs/>
          <w:b/>
        </w:rPr>
        <w:t xml:space="preserve">Ecological Research:</w:t>
      </w:r>
      <w:r>
        <w:t xml:space="preserve"> </w:t>
      </w:r>
      <w:r>
        <w:t xml:space="preserve">Expertise in fieldwork, data collection, and statistical analysis of biodiversity metrics.</w:t>
      </w:r>
    </w:p>
    <w:p>
      <w:pPr>
        <w:numPr>
          <w:ilvl w:val="0"/>
          <w:numId w:val="1005"/>
        </w:numPr>
        <w:pStyle w:val="Compact"/>
      </w:pPr>
      <w:r>
        <w:rPr>
          <w:bCs/>
          <w:b/>
        </w:rPr>
        <w:t xml:space="preserve">Environmental Policy:</w:t>
      </w:r>
      <w:r>
        <w:t xml:space="preserve"> </w:t>
      </w:r>
      <w:r>
        <w:t xml:space="preserve">Familiarity with international frameworks like the Convention on Biological Diversity (CBD) and local legislation in Ivory Coast Abidjan.</w:t>
      </w:r>
    </w:p>
    <w:p>
      <w:pPr>
        <w:numPr>
          <w:ilvl w:val="0"/>
          <w:numId w:val="1005"/>
        </w:numPr>
        <w:pStyle w:val="Compact"/>
      </w:pPr>
      <w:r>
        <w:rPr>
          <w:bCs/>
          <w:b/>
        </w:rPr>
        <w:t xml:space="preserve">Laboratory Techniques:</w:t>
      </w:r>
      <w:r>
        <w:t xml:space="preserve"> </w:t>
      </w:r>
      <w:r>
        <w:t xml:space="preserve">Proficient in DNA sequencing, microscopy, and biochemical assays for species identification.</w:t>
      </w:r>
    </w:p>
    <w:p>
      <w:pPr>
        <w:numPr>
          <w:ilvl w:val="0"/>
          <w:numId w:val="1005"/>
        </w:numPr>
        <w:pStyle w:val="Compact"/>
      </w:pPr>
      <w:r>
        <w:rPr>
          <w:bCs/>
          <w:b/>
        </w:rPr>
        <w:t xml:space="preserve">Community Engagement:</w:t>
      </w:r>
      <w:r>
        <w:t xml:space="preserve"> </w:t>
      </w:r>
      <w:r>
        <w:t xml:space="preserve">Strong communication skills to collaborate with local stakeholders and translate scientific findings into actionable strategies.</w:t>
      </w:r>
    </w:p>
    <w:p>
      <w:pPr>
        <w:numPr>
          <w:ilvl w:val="0"/>
          <w:numId w:val="1005"/>
        </w:numPr>
        <w:pStyle w:val="Compact"/>
      </w:pPr>
      <w:r>
        <w:rPr>
          <w:bCs/>
          <w:b/>
        </w:rPr>
        <w:t xml:space="preserve">Project Management:</w:t>
      </w:r>
      <w:r>
        <w:t xml:space="preserve"> </w:t>
      </w:r>
      <w:r>
        <w:t xml:space="preserve">Experienced in managing multi-disciplinary teams and securing funding for conservation projects.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GIS for Environmental Analysis</w:t>
      </w:r>
      <w:r>
        <w:t xml:space="preserve">, University of Abidjan (2017)</w:t>
      </w:r>
    </w:p>
    <w:p>
      <w:pPr>
        <w:numPr>
          <w:ilvl w:val="0"/>
          <w:numId w:val="1006"/>
        </w:numPr>
        <w:pStyle w:val="Compact"/>
      </w:pPr>
      <w:r>
        <w:rPr>
          <w:bCs/>
          <w:b/>
        </w:rPr>
        <w:t xml:space="preserve">Wildlife Crime Investigation</w:t>
      </w:r>
      <w:r>
        <w:t xml:space="preserve">, INTERPOL and WAZA (2016)</w:t>
      </w:r>
    </w:p>
    <w:p>
      <w:pPr>
        <w:numPr>
          <w:ilvl w:val="0"/>
          <w:numId w:val="1006"/>
        </w:numPr>
        <w:pStyle w:val="Compact"/>
      </w:pPr>
      <w:r>
        <w:rPr>
          <w:bCs/>
          <w:b/>
        </w:rPr>
        <w:t xml:space="preserve">Sustainable Development Practices</w:t>
      </w:r>
      <w:r>
        <w:t xml:space="preserve">, United Nations Environment Programme (UNEP), 2019</w:t>
      </w:r>
    </w:p>
    <w:bookmarkEnd w:id="28"/>
    <w:bookmarkStart w:id="29" w:name="projects-publications"/>
    <w:p>
      <w:pPr>
        <w:pStyle w:val="Heading2"/>
      </w:pPr>
      <w:r>
        <w:t xml:space="preserve">Projects &amp; Publications</w:t>
      </w:r>
    </w:p>
    <w:p>
      <w:pPr>
        <w:numPr>
          <w:ilvl w:val="0"/>
          <w:numId w:val="1007"/>
        </w:numPr>
        <w:pStyle w:val="Compact"/>
      </w:pPr>
      <w:r>
        <w:rPr>
          <w:bCs/>
          <w:b/>
        </w:rPr>
        <w:t xml:space="preserve">"Mangrove Restoration in the Ébrié Lagoon"</w:t>
      </w:r>
      <w:r>
        <w:t xml:space="preserve"> </w:t>
      </w:r>
      <w:r>
        <w:t xml:space="preserve">– Published in *Journal of Coastal Research* (2021). This project, led by INRAB, restored 50 hectares of mangroves and improved fishery yields for local communities.</w:t>
      </w:r>
    </w:p>
    <w:p>
      <w:pPr>
        <w:numPr>
          <w:ilvl w:val="0"/>
          <w:numId w:val="1007"/>
        </w:numPr>
        <w:pStyle w:val="Compact"/>
      </w:pPr>
      <w:r>
        <w:rPr>
          <w:bCs/>
          <w:b/>
        </w:rPr>
        <w:t xml:space="preserve">"Biodiversity Corridors in the Comoé Basin"</w:t>
      </w:r>
      <w:r>
        <w:t xml:space="preserve"> </w:t>
      </w:r>
      <w:r>
        <w:t xml:space="preserve">– A collaborative study with the African Wildlife Foundation (AWF) to map and protect critical habitats for elephants and primates.</w:t>
      </w:r>
    </w:p>
    <w:p>
      <w:pPr>
        <w:numPr>
          <w:ilvl w:val="0"/>
          <w:numId w:val="1007"/>
        </w:numPr>
        <w:pStyle w:val="Compact"/>
      </w:pPr>
      <w:r>
        <w:rPr>
          <w:bCs/>
          <w:b/>
        </w:rPr>
        <w:t xml:space="preserve">"Medicinal Plants of Ivory Coast"</w:t>
      </w:r>
      <w:r>
        <w:t xml:space="preserve"> </w:t>
      </w:r>
      <w:r>
        <w:t xml:space="preserve">– Co-authored a guide highlighting 50 plant species used in traditional medicine, distributed to rural health centers in Abidjan and surrounding areas.</w:t>
      </w:r>
    </w:p>
    <w:bookmarkEnd w:id="29"/>
    <w:bookmarkStart w:id="30" w:name="languages"/>
    <w:p>
      <w:pPr>
        <w:pStyle w:val="Heading2"/>
      </w:pPr>
      <w:r>
        <w:t xml:space="preserve">Languages</w:t>
      </w:r>
    </w:p>
    <w:p>
      <w:pPr>
        <w:numPr>
          <w:ilvl w:val="0"/>
          <w:numId w:val="1008"/>
        </w:numPr>
        <w:pStyle w:val="Compact"/>
      </w:pPr>
      <w:r>
        <w:t xml:space="preserve">French (Fluent) – Primary language of communication in Ivory Coast Abidjan.</w:t>
      </w:r>
    </w:p>
    <w:p>
      <w:pPr>
        <w:numPr>
          <w:ilvl w:val="0"/>
          <w:numId w:val="1008"/>
        </w:numPr>
        <w:pStyle w:val="Compact"/>
      </w:pPr>
      <w:r>
        <w:t xml:space="preserve">English (Proficient) – For international collaboration and publications.</w:t>
      </w:r>
    </w:p>
    <w:p>
      <w:pPr>
        <w:numPr>
          <w:ilvl w:val="0"/>
          <w:numId w:val="1008"/>
        </w:numPr>
        <w:pStyle w:val="Compact"/>
      </w:pPr>
      <w:r>
        <w:t xml:space="preserve">Local Languages: Dioula, Baoulé (Intermediate) – Facilitates engagement with indigenous communities.</w:t>
      </w:r>
    </w:p>
    <w:bookmarkEnd w:id="30"/>
    <w:bookmarkStart w:id="31" w:name="references"/>
    <w:p>
      <w:pPr>
        <w:pStyle w:val="Heading2"/>
      </w:pPr>
      <w:r>
        <w:t xml:space="preserve">References</w:t>
      </w:r>
    </w:p>
    <w:p>
      <w:pPr>
        <w:pStyle w:val="FirstParagraph"/>
      </w:pPr>
      <w:r>
        <w:t xml:space="preserve">Available upon request. Contact Dr. Ama Koffi at amakoffi@example.com for references from academic institutions, government agencies, and NGOs in Ivory Coast Abidjan.</w:t>
      </w:r>
    </w:p>
    <w:bookmarkEnd w:id="31"/>
    <w:p>
      <w:pPr>
        <w:pStyle w:val="BodyText"/>
      </w:pPr>
      <w:r>
        <w:rPr>
          <w:bCs/>
          <w:b/>
        </w:rPr>
        <w:t xml:space="preserve">Note:</w:t>
      </w:r>
      <w:r>
        <w:t xml:space="preserve"> </w:t>
      </w:r>
      <w:r>
        <w:t xml:space="preserve">This resume is tailored for a Biologist seeking opportunities in Ivory Coast Abidjan. It emphasizes local expertise, ecological research relevant to the region, and alignment with sustainable development goals.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Ivory Coast Abidjan</dc:title>
  <dc:creator/>
  <dc:language>en</dc:language>
  <cp:keywords/>
  <dcterms:created xsi:type="dcterms:W3CDTF">2025-12-11T00:48:51Z</dcterms:created>
  <dcterms:modified xsi:type="dcterms:W3CDTF">2025-12-11T00:48:51Z</dcterms:modified>
</cp:coreProperties>
</file>

<file path=docProps/custom.xml><?xml version="1.0" encoding="utf-8"?>
<Properties xmlns="http://schemas.openxmlformats.org/officeDocument/2006/custom-properties" xmlns:vt="http://schemas.openxmlformats.org/officeDocument/2006/docPropsVTypes"/>
</file>