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Kazakhstan</w:t>
      </w:r>
      <w:r>
        <w:t xml:space="preserve"> </w:t>
      </w:r>
      <w:r>
        <w:t xml:space="preserve">Almaty</w:t>
      </w:r>
    </w:p>
    <w:bookmarkStart w:id="35" w:name="resume-biologist-in-kazakhstan-almaty"/>
    <w:p>
      <w:pPr>
        <w:pStyle w:val="Heading1"/>
      </w:pPr>
      <w:r>
        <w:t xml:space="preserve">Resume: Biologist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Aigerim Nurgalieva</w:t>
      </w:r>
    </w:p>
    <w:p>
      <w:pPr>
        <w:pStyle w:val="BodyText"/>
      </w:pPr>
      <w:r>
        <w:rPr>
          <w:bCs/>
          <w:b/>
        </w:rPr>
        <w:t xml:space="preserve">Email:</w:t>
      </w:r>
      <w:r>
        <w:t xml:space="preserve"> </w:t>
      </w:r>
      <w:r>
        <w:t xml:space="preserve">a.nurgalieva@biologist.kz</w:t>
      </w:r>
    </w:p>
    <w:p>
      <w:pPr>
        <w:pStyle w:val="BodyText"/>
      </w:pPr>
      <w:r>
        <w:rPr>
          <w:bCs/>
          <w:b/>
        </w:rPr>
        <w:t xml:space="preserve">Phone:</w:t>
      </w:r>
      <w:r>
        <w:t xml:space="preserve"> </w:t>
      </w:r>
      <w:r>
        <w:t xml:space="preserve">+7 701 234-56-78</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This resume highlights the qualifications of a dedicated Biologist with extensive experience in biological research, environmental conservation, and scientific collaboration. Based in Kazakhstan Almaty, the candidate specializes in ecological studies of Central Asian ecosystems, biodiversity preservation, and sustainable resource management. With a strong academic background and hands-on fieldwork expertise, this Biologist is committed to addressing regional environmental challenges while contributing to global scientific advancements. The resume emphasizes the importance of local context in biological research, aligning with the unique opportunities and needs of Kazakhstan Almaty.</w:t>
      </w:r>
    </w:p>
    <w:bookmarkEnd w:id="21"/>
    <w:bookmarkStart w:id="25" w:name="work-experience"/>
    <w:p>
      <w:pPr>
        <w:pStyle w:val="Heading2"/>
      </w:pPr>
      <w:r>
        <w:t xml:space="preserve">Work Experience</w:t>
      </w:r>
    </w:p>
    <w:bookmarkStart w:id="22" w:name="senior-biologist"/>
    <w:p>
      <w:pPr>
        <w:pStyle w:val="Heading3"/>
      </w:pPr>
      <w:r>
        <w:t xml:space="preserve">Senior Biologist</w:t>
      </w:r>
    </w:p>
    <w:p>
      <w:pPr>
        <w:pStyle w:val="FirstParagraph"/>
      </w:pPr>
      <w:r>
        <w:rPr>
          <w:bCs/>
          <w:b/>
        </w:rPr>
        <w:t xml:space="preserve">Kazakh National University, Almaty, Kazakhstan</w:t>
      </w:r>
    </w:p>
    <w:p>
      <w:pPr>
        <w:pStyle w:val="BodyText"/>
      </w:pPr>
      <w:r>
        <w:rPr>
          <w:iCs/>
          <w:i/>
        </w:rPr>
        <w:t xml:space="preserve">July 2018 – Present</w:t>
      </w:r>
    </w:p>
    <w:p>
      <w:pPr>
        <w:numPr>
          <w:ilvl w:val="0"/>
          <w:numId w:val="1001"/>
        </w:numPr>
        <w:pStyle w:val="Compact"/>
      </w:pPr>
      <w:r>
        <w:t xml:space="preserve">Lead research projects on the biodiversity of the Tien Shan Mountains, focusing on endemic species and habitat conservation strategies.</w:t>
      </w:r>
    </w:p>
    <w:p>
      <w:pPr>
        <w:numPr>
          <w:ilvl w:val="0"/>
          <w:numId w:val="1001"/>
        </w:numPr>
        <w:pStyle w:val="Compact"/>
      </w:pPr>
      <w:r>
        <w:t xml:space="preserve">Collaborated with international organizations such as UNESCO to develop sustainable land-use policies for protected areas in Kazakhstan Almaty.</w:t>
      </w:r>
    </w:p>
    <w:p>
      <w:pPr>
        <w:numPr>
          <w:ilvl w:val="0"/>
          <w:numId w:val="1001"/>
        </w:numPr>
        <w:pStyle w:val="Compact"/>
      </w:pPr>
      <w:r>
        <w:t xml:space="preserve">Published peer-reviewed articles in journals like "Central Asian Ecology" and presented findings at the International Congress of Biologists in Almaty (2021).</w:t>
      </w:r>
    </w:p>
    <w:p>
      <w:pPr>
        <w:numPr>
          <w:ilvl w:val="0"/>
          <w:numId w:val="1001"/>
        </w:numPr>
        <w:pStyle w:val="Compact"/>
      </w:pPr>
      <w:r>
        <w:t xml:space="preserve">Supervised graduate students and trained local scientists in modern biological techniques, fostering a strong research community in Kazakhstan Almaty.</w:t>
      </w:r>
    </w:p>
    <w:bookmarkEnd w:id="22"/>
    <w:bookmarkStart w:id="23" w:name="research-biologist"/>
    <w:p>
      <w:pPr>
        <w:pStyle w:val="Heading3"/>
      </w:pPr>
      <w:r>
        <w:t xml:space="preserve">Research Biologist</w:t>
      </w:r>
    </w:p>
    <w:p>
      <w:pPr>
        <w:pStyle w:val="FirstParagraph"/>
      </w:pPr>
      <w:r>
        <w:rPr>
          <w:bCs/>
          <w:b/>
        </w:rPr>
        <w:t xml:space="preserve">Institute of Ecology and Genetics, Almaty, Kazakhstan</w:t>
      </w:r>
    </w:p>
    <w:p>
      <w:pPr>
        <w:pStyle w:val="BodyText"/>
      </w:pPr>
      <w:r>
        <w:rPr>
          <w:iCs/>
          <w:i/>
        </w:rPr>
        <w:t xml:space="preserve">January 2015 – June 2018</w:t>
      </w:r>
    </w:p>
    <w:p>
      <w:pPr>
        <w:numPr>
          <w:ilvl w:val="0"/>
          <w:numId w:val="1002"/>
        </w:numPr>
        <w:pStyle w:val="Compact"/>
      </w:pPr>
      <w:r>
        <w:t xml:space="preserve">Conducted field studies on the impact of climate change on alpine ecosystems in the Altai-Sayan region, with a focus on Kazakhstan Almaty's unique microclimates.</w:t>
      </w:r>
    </w:p>
    <w:p>
      <w:pPr>
        <w:numPr>
          <w:ilvl w:val="0"/>
          <w:numId w:val="1002"/>
        </w:numPr>
        <w:pStyle w:val="Compact"/>
      </w:pPr>
      <w:r>
        <w:t xml:space="preserve">Developed protocols for monitoring water quality in local rivers, contributing to national environmental health standards.</w:t>
      </w:r>
    </w:p>
    <w:p>
      <w:pPr>
        <w:numPr>
          <w:ilvl w:val="0"/>
          <w:numId w:val="1002"/>
        </w:numPr>
        <w:pStyle w:val="Compact"/>
      </w:pPr>
      <w:r>
        <w:t xml:space="preserve">Participated in cross-border collaborations with Russian and Chinese biologists to study transboundary ecosystems along the Kazakhstan-Altaic frontier.</w:t>
      </w:r>
    </w:p>
    <w:bookmarkEnd w:id="23"/>
    <w:bookmarkStart w:id="24" w:name="field-biologist"/>
    <w:p>
      <w:pPr>
        <w:pStyle w:val="Heading3"/>
      </w:pPr>
      <w:r>
        <w:t xml:space="preserve">Field Biologist</w:t>
      </w:r>
    </w:p>
    <w:p>
      <w:pPr>
        <w:pStyle w:val="FirstParagraph"/>
      </w:pPr>
      <w:r>
        <w:rPr>
          <w:bCs/>
          <w:b/>
        </w:rPr>
        <w:t xml:space="preserve">Kazakh Environmental Research Center, Almaty, Kazakhstan</w:t>
      </w:r>
    </w:p>
    <w:p>
      <w:pPr>
        <w:pStyle w:val="BodyText"/>
      </w:pPr>
      <w:r>
        <w:rPr>
          <w:iCs/>
          <w:i/>
        </w:rPr>
        <w:t xml:space="preserve">August 2012 – December 2014</w:t>
      </w:r>
    </w:p>
    <w:p>
      <w:pPr>
        <w:numPr>
          <w:ilvl w:val="0"/>
          <w:numId w:val="1003"/>
        </w:numPr>
        <w:pStyle w:val="Compact"/>
      </w:pPr>
      <w:r>
        <w:t xml:space="preserve">Collected and analyzed biological samples from the Ili River Basin, identifying key species for conservation efforts.</w:t>
      </w:r>
    </w:p>
    <w:p>
      <w:pPr>
        <w:numPr>
          <w:ilvl w:val="0"/>
          <w:numId w:val="1003"/>
        </w:numPr>
        <w:pStyle w:val="Compact"/>
      </w:pPr>
      <w:r>
        <w:t xml:space="preserve">Created educational programs for schools in Kazakhstan Almaty to promote biodiversity awareness among students.</w:t>
      </w:r>
    </w:p>
    <w:bookmarkEnd w:id="24"/>
    <w:bookmarkEnd w:id="25"/>
    <w:bookmarkStart w:id="29" w:name="education"/>
    <w:p>
      <w:pPr>
        <w:pStyle w:val="Heading2"/>
      </w:pPr>
      <w:r>
        <w:t xml:space="preserve">Education</w:t>
      </w:r>
    </w:p>
    <w:bookmarkStart w:id="26" w:name="Xa60fcef1c15310e395885a6694f222bb4ab2399"/>
    <w:p>
      <w:pPr>
        <w:pStyle w:val="Heading3"/>
      </w:pPr>
      <w:r>
        <w:t xml:space="preserve">Ph.D. in Ecology and Evolutionary Biology</w:t>
      </w:r>
    </w:p>
    <w:p>
      <w:pPr>
        <w:pStyle w:val="FirstParagraph"/>
      </w:pPr>
      <w:r>
        <w:rPr>
          <w:bCs/>
          <w:b/>
        </w:rPr>
        <w:t xml:space="preserve">Kazakh National University, Almaty, Kazakhstan</w:t>
      </w:r>
    </w:p>
    <w:p>
      <w:pPr>
        <w:pStyle w:val="BodyText"/>
      </w:pPr>
      <w:r>
        <w:rPr>
          <w:iCs/>
          <w:i/>
        </w:rPr>
        <w:t xml:space="preserve">2011 – 2014</w:t>
      </w:r>
    </w:p>
    <w:p>
      <w:pPr>
        <w:pStyle w:val="BodyText"/>
      </w:pPr>
      <w:r>
        <w:t xml:space="preserve">Dissertation: "Ecological Adaptations of Endemic Plant Species in the Tien Shan Region." Focused on genetic diversity and conservation strategies for flora in Kazakhstan Almaty.</w:t>
      </w:r>
    </w:p>
    <w:bookmarkEnd w:id="26"/>
    <w:bookmarkStart w:id="27" w:name="m.sc.-in-environmental-science"/>
    <w:p>
      <w:pPr>
        <w:pStyle w:val="Heading3"/>
      </w:pPr>
      <w:r>
        <w:t xml:space="preserve">M.Sc. in Environmental Science</w:t>
      </w:r>
    </w:p>
    <w:p>
      <w:pPr>
        <w:pStyle w:val="FirstParagraph"/>
      </w:pPr>
      <w:r>
        <w:rPr>
          <w:bCs/>
          <w:b/>
        </w:rPr>
        <w:t xml:space="preserve">Kazakh-Australian University, Almaty, Kazakhstan</w:t>
      </w:r>
    </w:p>
    <w:p>
      <w:pPr>
        <w:pStyle w:val="BodyText"/>
      </w:pPr>
      <w:r>
        <w:rPr>
          <w:iCs/>
          <w:i/>
        </w:rPr>
        <w:t xml:space="preserve">2009 – 2011</w:t>
      </w:r>
    </w:p>
    <w:p>
      <w:pPr>
        <w:pStyle w:val="BodyText"/>
      </w:pPr>
      <w:r>
        <w:t xml:space="preserve">Thesis: "Impact of Urbanization on Avian Biodiversity in Almaty." Explored how city expansion affects local bird populations.</w:t>
      </w:r>
    </w:p>
    <w:bookmarkEnd w:id="27"/>
    <w:bookmarkStart w:id="28" w:name="b.sc.-in-biology"/>
    <w:p>
      <w:pPr>
        <w:pStyle w:val="Heading3"/>
      </w:pPr>
      <w:r>
        <w:t xml:space="preserve">B.Sc. in Biology</w:t>
      </w:r>
    </w:p>
    <w:p>
      <w:pPr>
        <w:pStyle w:val="FirstParagraph"/>
      </w:pPr>
      <w:r>
        <w:rPr>
          <w:bCs/>
          <w:b/>
        </w:rPr>
        <w:t xml:space="preserve">Kazakh State University, Almaty, Kazakhstan</w:t>
      </w:r>
    </w:p>
    <w:p>
      <w:pPr>
        <w:pStyle w:val="BodyText"/>
      </w:pPr>
      <w:r>
        <w:rPr>
          <w:iCs/>
          <w:i/>
        </w:rPr>
        <w:t xml:space="preserve">2006 – 2009</w:t>
      </w:r>
    </w:p>
    <w:bookmarkEnd w:id="28"/>
    <w:bookmarkEnd w:id="29"/>
    <w:bookmarkStart w:id="30" w:name="skills"/>
    <w:p>
      <w:pPr>
        <w:pStyle w:val="Heading2"/>
      </w:pPr>
      <w:r>
        <w:t xml:space="preserve">Skills</w:t>
      </w:r>
    </w:p>
    <w:p>
      <w:pPr>
        <w:numPr>
          <w:ilvl w:val="0"/>
          <w:numId w:val="1004"/>
        </w:numPr>
        <w:pStyle w:val="Compact"/>
      </w:pPr>
      <w:r>
        <w:rPr>
          <w:bCs/>
          <w:b/>
        </w:rPr>
        <w:t xml:space="preserve">Research Expertise:</w:t>
      </w:r>
      <w:r>
        <w:t xml:space="preserve"> </w:t>
      </w:r>
      <w:r>
        <w:t xml:space="preserve">Experimental design, data analysis (R, SPSS), and statistical modeling.</w:t>
      </w:r>
    </w:p>
    <w:p>
      <w:pPr>
        <w:numPr>
          <w:ilvl w:val="0"/>
          <w:numId w:val="1004"/>
        </w:numPr>
        <w:pStyle w:val="Compact"/>
      </w:pPr>
      <w:r>
        <w:rPr>
          <w:bCs/>
          <w:b/>
        </w:rPr>
        <w:t xml:space="preserve">Laboratory Techniques:</w:t>
      </w:r>
      <w:r>
        <w:t xml:space="preserve"> </w:t>
      </w:r>
      <w:r>
        <w:t xml:space="preserve">DNA sequencing, PCR, and microbial culture methods.</w:t>
      </w:r>
    </w:p>
    <w:p>
      <w:pPr>
        <w:numPr>
          <w:ilvl w:val="0"/>
          <w:numId w:val="1004"/>
        </w:numPr>
        <w:pStyle w:val="Compact"/>
      </w:pPr>
      <w:r>
        <w:rPr>
          <w:bCs/>
          <w:b/>
        </w:rPr>
        <w:t xml:space="preserve">Fieldwork:</w:t>
      </w:r>
      <w:r>
        <w:t xml:space="preserve"> </w:t>
      </w:r>
      <w:r>
        <w:t xml:space="preserve">Surveying ecosystems, species identification, and remote sensing tools (GIS).</w:t>
      </w:r>
    </w:p>
    <w:p>
      <w:pPr>
        <w:numPr>
          <w:ilvl w:val="0"/>
          <w:numId w:val="1004"/>
        </w:numPr>
        <w:pStyle w:val="Compact"/>
      </w:pPr>
      <w:r>
        <w:rPr>
          <w:bCs/>
          <w:b/>
        </w:rPr>
        <w:t xml:space="preserve">Communication:</w:t>
      </w:r>
      <w:r>
        <w:t xml:space="preserve"> </w:t>
      </w:r>
      <w:r>
        <w:t xml:space="preserve">Public speaking at conferences in Kazakhstan Almaty and writing scientific reports.</w:t>
      </w:r>
    </w:p>
    <w:p>
      <w:pPr>
        <w:numPr>
          <w:ilvl w:val="0"/>
          <w:numId w:val="1004"/>
        </w:numPr>
        <w:pStyle w:val="Compact"/>
      </w:pPr>
      <w:r>
        <w:rPr>
          <w:bCs/>
          <w:b/>
        </w:rPr>
        <w:t xml:space="preserve">Languages:</w:t>
      </w:r>
      <w:r>
        <w:t xml:space="preserve"> </w:t>
      </w:r>
      <w:r>
        <w:t xml:space="preserve">Kazakh (fluent), Russian (fluent), English (professional proficiency).</w:t>
      </w:r>
    </w:p>
    <w:bookmarkEnd w:id="30"/>
    <w:bookmarkStart w:id="31" w:name="certifications"/>
    <w:p>
      <w:pPr>
        <w:pStyle w:val="Heading2"/>
      </w:pPr>
      <w:r>
        <w:t xml:space="preserve">Certifications</w:t>
      </w:r>
    </w:p>
    <w:p>
      <w:pPr>
        <w:numPr>
          <w:ilvl w:val="0"/>
          <w:numId w:val="1005"/>
        </w:numPr>
        <w:pStyle w:val="Compact"/>
      </w:pPr>
      <w:r>
        <w:t xml:space="preserve">Certified Environmental Scientist – Kazakhstan Ministry of Ecology, 2019</w:t>
      </w:r>
    </w:p>
    <w:p>
      <w:pPr>
        <w:numPr>
          <w:ilvl w:val="0"/>
          <w:numId w:val="1005"/>
        </w:numPr>
        <w:pStyle w:val="Compact"/>
      </w:pPr>
      <w:r>
        <w:t xml:space="preserve">Advanced GIS Training – Almaty Institute of Technology, 2017</w:t>
      </w:r>
    </w:p>
    <w:p>
      <w:pPr>
        <w:numPr>
          <w:ilvl w:val="0"/>
          <w:numId w:val="1005"/>
        </w:numPr>
        <w:pStyle w:val="Compact"/>
      </w:pPr>
      <w:r>
        <w:t xml:space="preserve">International Biodiversity Conservation Workshop – UNESCO, 2020</w:t>
      </w:r>
    </w:p>
    <w:bookmarkEnd w:id="31"/>
    <w:bookmarkStart w:id="32" w:name="professional-affiliations"/>
    <w:p>
      <w:pPr>
        <w:pStyle w:val="Heading2"/>
      </w:pPr>
      <w:r>
        <w:t xml:space="preserve">Professional Affiliations</w:t>
      </w:r>
    </w:p>
    <w:p>
      <w:pPr>
        <w:numPr>
          <w:ilvl w:val="0"/>
          <w:numId w:val="1006"/>
        </w:numPr>
        <w:pStyle w:val="Compact"/>
      </w:pPr>
      <w:r>
        <w:t xml:space="preserve">Kazakh Society of Biologists (Member since 2015)</w:t>
      </w:r>
    </w:p>
    <w:p>
      <w:pPr>
        <w:numPr>
          <w:ilvl w:val="0"/>
          <w:numId w:val="1006"/>
        </w:numPr>
        <w:pStyle w:val="Compact"/>
      </w:pPr>
      <w:r>
        <w:t xml:space="preserve">International Union for Conservation of Nature (IUCN) – Regional Representative for Central Asia</w:t>
      </w:r>
    </w:p>
    <w:p>
      <w:pPr>
        <w:numPr>
          <w:ilvl w:val="0"/>
          <w:numId w:val="1006"/>
        </w:numPr>
        <w:pStyle w:val="Compact"/>
      </w:pPr>
      <w:r>
        <w:t xml:space="preserve">Almaty Science and Innovation Forum, 2021 (Panelist on Sustainable Development)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Founder of the "Almaty Bio-Initiative," a community program promoting urban gardening and native plant restoration.</w:t>
      </w:r>
    </w:p>
    <w:p>
      <w:pPr>
        <w:pStyle w:val="BodyText"/>
      </w:pPr>
      <w:r>
        <w:rPr>
          <w:bCs/>
          <w:b/>
        </w:rPr>
        <w:t xml:space="preserve">Publications:</w:t>
      </w:r>
    </w:p>
    <w:p>
      <w:pPr>
        <w:numPr>
          <w:ilvl w:val="0"/>
          <w:numId w:val="1007"/>
        </w:numPr>
        <w:pStyle w:val="Compact"/>
      </w:pPr>
      <w:r>
        <w:t xml:space="preserve">"Biodiversity Hotspots in Kazakhstan Almaty: A Call for Conservation Action," *Journal of Central Asian Ecology*, 2020.</w:t>
      </w:r>
    </w:p>
    <w:p>
      <w:pPr>
        <w:numPr>
          <w:ilvl w:val="0"/>
          <w:numId w:val="1007"/>
        </w:numPr>
        <w:pStyle w:val="Compact"/>
      </w:pPr>
      <w:r>
        <w:t xml:space="preserve">"Climate Change Impacts on Alpine Flora: Case Study of the Tien Shan," *Global Environmental Research*, 2019.</w:t>
      </w:r>
    </w:p>
    <w:bookmarkEnd w:id="33"/>
    <w:bookmarkStart w:id="34" w:name="references"/>
    <w:p>
      <w:pPr>
        <w:pStyle w:val="Heading2"/>
      </w:pPr>
      <w:r>
        <w:t xml:space="preserve">References</w:t>
      </w:r>
    </w:p>
    <w:p>
      <w:pPr>
        <w:pStyle w:val="FirstParagraph"/>
      </w:pPr>
      <w:r>
        <w:t xml:space="preserve">Available upon request. Contact: a.nurgalieva@biologist.kz</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Kazakhstan Almaty</dc:title>
  <dc:creator/>
  <dc:language>en</dc:language>
  <cp:keywords/>
  <dcterms:created xsi:type="dcterms:W3CDTF">2026-07-23T07:19:26Z</dcterms:created>
  <dcterms:modified xsi:type="dcterms:W3CDTF">2026-07-23T07:19:26Z</dcterms:modified>
</cp:coreProperties>
</file>

<file path=docProps/custom.xml><?xml version="1.0" encoding="utf-8"?>
<Properties xmlns="http://schemas.openxmlformats.org/officeDocument/2006/custom-properties" xmlns:vt="http://schemas.openxmlformats.org/officeDocument/2006/docPropsVTypes"/>
</file>