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Myanmar</w:t>
      </w:r>
      <w:r>
        <w:t xml:space="preserve"> </w:t>
      </w:r>
      <w:r>
        <w:t xml:space="preserve">Yangon</w:t>
      </w:r>
    </w:p>
    <w:bookmarkStart w:id="37" w:name="resume-of-a-biologist-in-myanmar-yangon"/>
    <w:p>
      <w:pPr>
        <w:pStyle w:val="Heading1"/>
      </w:pPr>
      <w:r>
        <w:t xml:space="preserve">Resume of a Biologist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aungkyawhtet.biologist@gmail.com</w:t>
      </w:r>
      <w:r>
        <w:br/>
      </w:r>
      <w:r>
        <w:rPr>
          <w:bCs/>
          <w:b/>
        </w:rPr>
        <w:t xml:space="preserve">Phone:</w:t>
      </w:r>
      <w:r>
        <w:t xml:space="preserve"> </w:t>
      </w:r>
      <w:r>
        <w:t xml:space="preserve">+95 9 123 456789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Biologist with over seven years of expertise in ecological research, environmental conservation, and biodiversity management. Specializing in the unique ecosystems of Myanmar Yangon, this resume highlights a strong commitment to preserving the region's natural heritage through scientific inquiry and community engagement. Proficient in fieldwork, data analysis, and project management, the candidate has contributed to numerous initiatives focused on protecting endemic species and sustainable resource use in Yangon’s diverse habitats.</w:t>
      </w:r>
    </w:p>
    <w:bookmarkEnd w:id="21"/>
    <w:bookmarkStart w:id="24" w:name="education"/>
    <w:p>
      <w:pPr>
        <w:pStyle w:val="Heading2"/>
      </w:pPr>
      <w:r>
        <w:t xml:space="preserve">Education</w:t>
      </w:r>
    </w:p>
    <w:bookmarkStart w:id="22" w:name="b.sc.-in-biology"/>
    <w:p>
      <w:pPr>
        <w:pStyle w:val="Heading3"/>
      </w:pPr>
      <w:r>
        <w:t xml:space="preserve">B.Sc. in Biology</w:t>
      </w:r>
    </w:p>
    <w:p>
      <w:pPr>
        <w:pStyle w:val="FirstParagraph"/>
      </w:pPr>
      <w:r>
        <w:rPr>
          <w:bCs/>
          <w:b/>
        </w:rPr>
        <w:t xml:space="preserve">University of Yangon, Myanmar</w:t>
      </w:r>
      <w:r>
        <w:br/>
      </w:r>
      <w:r>
        <w:t xml:space="preserve">Graduated: June 2015</w:t>
      </w:r>
      <w:r>
        <w:br/>
      </w:r>
      <w:r>
        <w:t xml:space="preserve">Relevant coursework: Ecology, Genetics, Environmental Science, Microbiology.</w:t>
      </w:r>
    </w:p>
    <w:bookmarkEnd w:id="22"/>
    <w:bookmarkStart w:id="23" w:name="m.sc.-in-environmental-biology"/>
    <w:p>
      <w:pPr>
        <w:pStyle w:val="Heading3"/>
      </w:pPr>
      <w:r>
        <w:t xml:space="preserve">M.Sc. in Environmental Biology</w:t>
      </w:r>
    </w:p>
    <w:p>
      <w:pPr>
        <w:pStyle w:val="FirstParagraph"/>
      </w:pPr>
      <w:r>
        <w:rPr>
          <w:bCs/>
          <w:b/>
        </w:rPr>
        <w:t xml:space="preserve">Yangon Technological University, Myanmar</w:t>
      </w:r>
      <w:r>
        <w:br/>
      </w:r>
      <w:r>
        <w:t xml:space="preserve">Graduated: June 2017</w:t>
      </w:r>
      <w:r>
        <w:br/>
      </w:r>
      <w:r>
        <w:t xml:space="preserve">Research focus: Impact of urbanization on aquatic biodiversity in Yangon’s waterways.</w:t>
      </w:r>
    </w:p>
    <w:bookmarkEnd w:id="23"/>
    <w:bookmarkEnd w:id="24"/>
    <w:bookmarkStart w:id="27" w:name="work-experience"/>
    <w:p>
      <w:pPr>
        <w:pStyle w:val="Heading2"/>
      </w:pPr>
      <w:r>
        <w:t xml:space="preserve">Work Experience</w:t>
      </w:r>
    </w:p>
    <w:bookmarkStart w:id="25" w:name="senior-biologist"/>
    <w:p>
      <w:pPr>
        <w:pStyle w:val="Heading3"/>
      </w:pPr>
      <w:r>
        <w:t xml:space="preserve">Senior Biologist</w:t>
      </w:r>
    </w:p>
    <w:p>
      <w:pPr>
        <w:pStyle w:val="FirstParagraph"/>
      </w:pPr>
      <w:r>
        <w:rPr>
          <w:bCs/>
          <w:b/>
        </w:rPr>
        <w:t xml:space="preserve">National Environmental Conservation Association (NECA), Myanmar Yangon</w:t>
      </w:r>
      <w:r>
        <w:br/>
      </w:r>
      <w:r>
        <w:t xml:space="preserve">January 2018 – Present</w:t>
      </w:r>
      <w:r>
        <w:br/>
      </w:r>
      <w:r>
        <w:t xml:space="preserve">- Led a team of 10 researchers in monitoring the biodiversity of Bago River and its surrounding wetlands.</w:t>
      </w:r>
      <w:r>
        <w:br/>
      </w:r>
      <w:r>
        <w:t xml:space="preserve">- Designed and implemented conservation strategies to protect endangered species such as the Irrawaddy dolphin and local amphibians.</w:t>
      </w:r>
      <w:r>
        <w:br/>
      </w:r>
      <w:r>
        <w:t xml:space="preserve">- Collaborated with local communities to promote sustainable fishing practices, reducing habitat degradation in Yangon’s coastal regions.</w:t>
      </w:r>
      <w:r>
        <w:br/>
      </w:r>
      <w:r>
        <w:t xml:space="preserve">- Published three peer-reviewed articles on the effects of industrial pollution on aquatic ecosystems in Myanmar.</w:t>
      </w:r>
    </w:p>
    <w:bookmarkEnd w:id="25"/>
    <w:bookmarkStart w:id="26" w:name="research-biologist"/>
    <w:p>
      <w:pPr>
        <w:pStyle w:val="Heading3"/>
      </w:pPr>
      <w:r>
        <w:t xml:space="preserve">Research Biologist</w:t>
      </w:r>
    </w:p>
    <w:p>
      <w:pPr>
        <w:pStyle w:val="FirstParagraph"/>
      </w:pPr>
      <w:r>
        <w:rPr>
          <w:bCs/>
          <w:b/>
        </w:rPr>
        <w:t xml:space="preserve">Myanmar Institute of Biological Sciences (MIBS), Yangon</w:t>
      </w:r>
      <w:r>
        <w:br/>
      </w:r>
      <w:r>
        <w:t xml:space="preserve">July 2015 – December 2017</w:t>
      </w:r>
      <w:r>
        <w:br/>
      </w:r>
      <w:r>
        <w:t xml:space="preserve">- Conducted field surveys to catalog plant and animal species in the Inya Lake area, contributing to a regional biodiversity database.</w:t>
      </w:r>
      <w:r>
        <w:br/>
      </w:r>
      <w:r>
        <w:t xml:space="preserve">- Developed educational programs for schools in Yangon, emphasizing environmental stewardship and ecological literacy.</w:t>
      </w:r>
      <w:r>
        <w:br/>
      </w:r>
      <w:r>
        <w:t xml:space="preserve">- Assisted in the restoration of degraded forest areas near Hlaingthaya, focusing on reforestation with native tree species.</w:t>
      </w:r>
    </w:p>
    <w:bookmarkEnd w:id="26"/>
    <w:bookmarkEnd w:id="27"/>
    <w:bookmarkStart w:id="28" w:name="skills"/>
    <w:p>
      <w:pPr>
        <w:pStyle w:val="Heading2"/>
      </w:pPr>
      <w:r>
        <w:t xml:space="preserve">Skills</w:t>
      </w:r>
    </w:p>
    <w:p>
      <w:pPr>
        <w:numPr>
          <w:ilvl w:val="0"/>
          <w:numId w:val="1001"/>
        </w:numPr>
        <w:pStyle w:val="Compact"/>
      </w:pPr>
      <w:r>
        <w:t xml:space="preserve">Expertise in ecological fieldwork and data collection</w:t>
      </w:r>
    </w:p>
    <w:p>
      <w:pPr>
        <w:numPr>
          <w:ilvl w:val="0"/>
          <w:numId w:val="1001"/>
        </w:numPr>
        <w:pStyle w:val="Compact"/>
      </w:pPr>
      <w:r>
        <w:t xml:space="preserve">Proficient in statistical analysis using R and SPSS for environmental data</w:t>
      </w:r>
    </w:p>
    <w:p>
      <w:pPr>
        <w:numPr>
          <w:ilvl w:val="0"/>
          <w:numId w:val="1001"/>
        </w:numPr>
        <w:pStyle w:val="Compact"/>
      </w:pPr>
      <w:r>
        <w:t xml:space="preserve">Certified in GIS mapping for habitat conservation planning</w:t>
      </w:r>
    </w:p>
    <w:p>
      <w:pPr>
        <w:numPr>
          <w:ilvl w:val="0"/>
          <w:numId w:val="1001"/>
        </w:numPr>
        <w:pStyle w:val="Compact"/>
      </w:pPr>
      <w:r>
        <w:t xml:space="preserve">Fluent in English and Burmese, with basic knowledge of local dialects (e.g., Shan, Karen)</w:t>
      </w:r>
    </w:p>
    <w:p>
      <w:pPr>
        <w:numPr>
          <w:ilvl w:val="0"/>
          <w:numId w:val="1001"/>
        </w:numPr>
        <w:pStyle w:val="Compact"/>
      </w:pPr>
      <w:r>
        <w:t xml:space="preserve">Strong project management skills, including budgeting and timeline coordination</w:t>
      </w:r>
    </w:p>
    <w:p>
      <w:pPr>
        <w:numPr>
          <w:ilvl w:val="0"/>
          <w:numId w:val="1001"/>
        </w:numPr>
        <w:pStyle w:val="Compact"/>
      </w:pPr>
      <w:r>
        <w:t xml:space="preserve">Experienced in writing scientific reports and grant proposals for environmental projects</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Certificate in Environmental Management</w:t>
      </w:r>
      <w:r>
        <w:t xml:space="preserve"> </w:t>
      </w:r>
      <w:r>
        <w:t xml:space="preserve">– Asian Institute of Technology, Thailand (2019)</w:t>
      </w:r>
    </w:p>
    <w:p>
      <w:pPr>
        <w:numPr>
          <w:ilvl w:val="0"/>
          <w:numId w:val="1002"/>
        </w:numPr>
        <w:pStyle w:val="Compact"/>
      </w:pPr>
      <w:r>
        <w:rPr>
          <w:bCs/>
          <w:b/>
        </w:rPr>
        <w:t xml:space="preserve">Advanced GIS Training</w:t>
      </w:r>
      <w:r>
        <w:t xml:space="preserve"> </w:t>
      </w:r>
      <w:r>
        <w:t xml:space="preserve">– Myanmar National University, Yangon (2018)</w:t>
      </w:r>
    </w:p>
    <w:p>
      <w:pPr>
        <w:numPr>
          <w:ilvl w:val="0"/>
          <w:numId w:val="1002"/>
        </w:numPr>
        <w:pStyle w:val="Compact"/>
      </w:pPr>
      <w:r>
        <w:rPr>
          <w:bCs/>
          <w:b/>
        </w:rPr>
        <w:t xml:space="preserve">Biodiversity Conservation Workshop</w:t>
      </w:r>
      <w:r>
        <w:t xml:space="preserve"> </w:t>
      </w:r>
      <w:r>
        <w:t xml:space="preserve">– World Wildlife Fund (WWF), Myanmar (2016)</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Burmese (Native)</w:t>
      </w:r>
    </w:p>
    <w:p>
      <w:pPr>
        <w:numPr>
          <w:ilvl w:val="0"/>
          <w:numId w:val="1003"/>
        </w:numPr>
        <w:pStyle w:val="Compact"/>
      </w:pPr>
      <w:r>
        <w:t xml:space="preserve">Shan (Basic)</w:t>
      </w:r>
    </w:p>
    <w:bookmarkEnd w:id="30"/>
    <w:bookmarkStart w:id="34" w:name="projects-publications"/>
    <w:p>
      <w:pPr>
        <w:pStyle w:val="Heading2"/>
      </w:pPr>
      <w:r>
        <w:t xml:space="preserve">Projects &amp; Publications</w:t>
      </w:r>
    </w:p>
    <w:bookmarkStart w:id="31" w:name="Xbf1082029402b23ed9e6964a2f637f77f330476"/>
    <w:p>
      <w:pPr>
        <w:pStyle w:val="Heading3"/>
      </w:pPr>
      <w:r>
        <w:t xml:space="preserve">"Urbanization and Biodiversity Loss in Yangon: A Case Study of Inya Lake"</w:t>
      </w:r>
    </w:p>
    <w:p>
      <w:pPr>
        <w:pStyle w:val="FirstParagraph"/>
      </w:pPr>
      <w:r>
        <w:rPr>
          <w:iCs/>
          <w:i/>
        </w:rPr>
        <w:t xml:space="preserve">Journal of Environmental Science and Conservation, 2020</w:t>
      </w:r>
      <w:r>
        <w:br/>
      </w:r>
      <w:r>
        <w:t xml:space="preserve">Co-authored with Dr. Myo Kyaw, focusing on the impact of urban expansion on local wildlife.</w:t>
      </w:r>
    </w:p>
    <w:bookmarkEnd w:id="31"/>
    <w:bookmarkStart w:id="32" w:name="Xea931a458ef9496ed20c99c8ddda48b47ba5f43"/>
    <w:p>
      <w:pPr>
        <w:pStyle w:val="Heading3"/>
      </w:pPr>
      <w:r>
        <w:t xml:space="preserve">"Conservation Strategies for Endangered Amphibians in Myanmar"</w:t>
      </w:r>
    </w:p>
    <w:p>
      <w:pPr>
        <w:pStyle w:val="FirstParagraph"/>
      </w:pPr>
      <w:r>
        <w:rPr>
          <w:iCs/>
          <w:i/>
        </w:rPr>
        <w:t xml:space="preserve">International Journal of Ecology, 2019</w:t>
      </w:r>
      <w:r>
        <w:br/>
      </w:r>
      <w:r>
        <w:t xml:space="preserve">Highlighted the role of community-led initiatives in protecting frog populations in Yangon’s mangrove ecosystems.</w:t>
      </w:r>
    </w:p>
    <w:bookmarkEnd w:id="32"/>
    <w:bookmarkStart w:id="33" w:name="Xae9cebae494860a4e4bcac0a76df37642913966"/>
    <w:p>
      <w:pPr>
        <w:pStyle w:val="Heading3"/>
      </w:pPr>
      <w:r>
        <w:t xml:space="preserve">Yangon Biodiversity Atlas Project (2018–2019)</w:t>
      </w:r>
    </w:p>
    <w:p>
      <w:pPr>
        <w:pStyle w:val="FirstParagraph"/>
      </w:pPr>
      <w:r>
        <w:t xml:space="preserve">Collaborated with the Myanmar Ministry of Environmental Conservation to create a digital map of species distribution, aiding policymakers in sustainable land-use planning.</w:t>
      </w:r>
    </w:p>
    <w:bookmarkEnd w:id="33"/>
    <w:bookmarkEnd w:id="34"/>
    <w:bookmarkStart w:id="35" w:name="community-engagement"/>
    <w:p>
      <w:pPr>
        <w:pStyle w:val="Heading2"/>
      </w:pPr>
      <w:r>
        <w:t xml:space="preserve">Community Engagement</w:t>
      </w:r>
    </w:p>
    <w:p>
      <w:pPr>
        <w:pStyle w:val="FirstParagraph"/>
      </w:pPr>
      <w:r>
        <w:rPr>
          <w:bCs/>
          <w:b/>
        </w:rPr>
        <w:t xml:space="preserve">Yangon Eco-Club Volunteer</w:t>
      </w:r>
      <w:r>
        <w:br/>
      </w:r>
      <w:r>
        <w:t xml:space="preserve">2016–Present</w:t>
      </w:r>
      <w:r>
        <w:br/>
      </w:r>
      <w:r>
        <w:t xml:space="preserve">Organized monthly clean-up drives at Yangon’s rivers and beaches, engaging over 500 local volunteers annually.</w:t>
      </w:r>
    </w:p>
    <w:p>
      <w:pPr>
        <w:pStyle w:val="BodyText"/>
      </w:pPr>
      <w:r>
        <w:rPr>
          <w:bCs/>
          <w:b/>
        </w:rPr>
        <w:t xml:space="preserve">Environmental Awareness Campaigns</w:t>
      </w:r>
      <w:r>
        <w:br/>
      </w:r>
      <w:r>
        <w:t xml:space="preserve">Partnered with NGOs to conduct workshops in schools and rural areas, educating communities on waste management and renewable energy solutions.</w:t>
      </w:r>
    </w:p>
    <w:bookmarkEnd w:id="35"/>
    <w:bookmarkStart w:id="36" w:name="references"/>
    <w:p>
      <w:pPr>
        <w:pStyle w:val="Heading2"/>
      </w:pPr>
      <w:r>
        <w:t xml:space="preserve">References</w:t>
      </w:r>
    </w:p>
    <w:p>
      <w:pPr>
        <w:pStyle w:val="FirstParagraph"/>
      </w:pPr>
      <w:r>
        <w:t xml:space="preserve">Available upon request. Contact: aungkyawhtet.biologist@gmail.com</w:t>
      </w:r>
    </w:p>
    <w:bookmarkEnd w:id="36"/>
    <w:p>
      <w:pPr>
        <w:pStyle w:val="BodyText"/>
      </w:pPr>
      <w:r>
        <w:t xml:space="preserve">This Resume is tailored for Biologist roles in Myanmar Yangon, emphasizing expertise in ecological research and environmental conservation specific to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Myanmar Yangon</dc:title>
  <dc:creator/>
  <dc:language>en</dc:language>
  <cp:keywords/>
  <dcterms:created xsi:type="dcterms:W3CDTF">2026-07-20T02:02:38Z</dcterms:created>
  <dcterms:modified xsi:type="dcterms:W3CDTF">2026-07-20T02:02:38Z</dcterms:modified>
</cp:coreProperties>
</file>

<file path=docProps/custom.xml><?xml version="1.0" encoding="utf-8"?>
<Properties xmlns="http://schemas.openxmlformats.org/officeDocument/2006/custom-properties" xmlns:vt="http://schemas.openxmlformats.org/officeDocument/2006/docPropsVTypes"/>
</file>