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resume"/>
    <w:p>
      <w:pPr>
        <w:pStyle w:val="Heading1"/>
      </w:pPr>
      <w:r>
        <w:t xml:space="preserve">Resume</w:t>
      </w:r>
    </w:p>
    <w:bookmarkStart w:id="20" w:name="biologist-new-zealand-wellington"/>
    <w:p>
      <w:pPr>
        <w:pStyle w:val="Heading2"/>
      </w:pPr>
      <w:r>
        <w:t xml:space="preserve">Biologist | New Zealand Wellington</w:t>
      </w:r>
    </w:p>
    <w:p>
      <w:pPr>
        <w:pStyle w:val="FirstParagraph"/>
      </w:pPr>
      <w:r>
        <w:rPr>
          <w:bCs/>
          <w:b/>
        </w:rPr>
        <w:t xml:space="preserve">Contact Information:</w:t>
      </w:r>
      <w:r>
        <w:br/>
      </w:r>
      <w:r>
        <w:t xml:space="preserve">Name: [Your Full Name]</w:t>
      </w:r>
      <w:r>
        <w:br/>
      </w:r>
      <w:r>
        <w:t xml:space="preserve">Address: [Your Wellington Address]</w:t>
      </w:r>
      <w:r>
        <w:br/>
      </w:r>
      <w:r>
        <w:t xml:space="preserve">Phone: [Your Phone Number]</w:t>
      </w:r>
      <w:r>
        <w:br/>
      </w:r>
      <w:r>
        <w:t xml:space="preserve">Email: [Your Email Address]</w:t>
      </w:r>
      <w:r>
        <w:br/>
      </w:r>
      <w:r>
        <w:t xml:space="preserve">LinkedIn: [Your LinkedIn Profile]</w:t>
      </w:r>
      <w:r>
        <w:br/>
      </w:r>
      <w:r>
        <w:t xml:space="preserve">Website: [Personal Website or Portfolio]</w:t>
      </w:r>
    </w:p>
    <w:bookmarkEnd w:id="20"/>
    <w:bookmarkStart w:id="21" w:name="professional-summary"/>
    <w:p>
      <w:pPr>
        <w:pStyle w:val="Heading2"/>
      </w:pPr>
      <w:r>
        <w:t xml:space="preserve">Professional Summary</w:t>
      </w:r>
    </w:p>
    <w:p>
      <w:pPr>
        <w:pStyle w:val="FirstParagraph"/>
      </w:pPr>
      <w:r>
        <w:t xml:space="preserve">A dedicated and passionate Biologist with over 8 years of experience in ecological research, conservation, and environmental science. Specializing in biodiversity assessment and sustainable resource management, I have contributed to numerous projects across New Zealand Wellington. My expertise includes fieldwork, data analysis, and community engagement to support ecological preservation efforts aligned with New Zealand’s unique ecosystems. Committed to advancing scientific knowledge while addressing environmental challenges specific to the Wellington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Ecology</w:t>
      </w:r>
      <w:r>
        <w:t xml:space="preserve">, University of Wellington, New Zealand (Graduated: 2015)</w:t>
      </w:r>
    </w:p>
    <w:p>
      <w:pPr>
        <w:numPr>
          <w:ilvl w:val="0"/>
          <w:numId w:val="1001"/>
        </w:numPr>
        <w:pStyle w:val="Compact"/>
      </w:pPr>
      <w:r>
        <w:rPr>
          <w:bCs/>
          <w:b/>
        </w:rPr>
        <w:t xml:space="preserve">Master of Science in Environmental Biology</w:t>
      </w:r>
      <w:r>
        <w:t xml:space="preserve">, Victoria University of Wellington (Graduated: 2017)</w:t>
      </w:r>
    </w:p>
    <w:p>
      <w:pPr>
        <w:numPr>
          <w:ilvl w:val="0"/>
          <w:numId w:val="1001"/>
        </w:numPr>
        <w:pStyle w:val="Compact"/>
      </w:pPr>
      <w:r>
        <w:rPr>
          <w:bCs/>
          <w:b/>
        </w:rPr>
        <w:t xml:space="preserve">PhD in Conservation Biology</w:t>
      </w:r>
      <w:r>
        <w:t xml:space="preserve">, Massey University, New Zealand (Ongoing)</w:t>
      </w:r>
    </w:p>
    <w:bookmarkEnd w:id="22"/>
    <w:bookmarkStart w:id="26" w:name="work-experience"/>
    <w:p>
      <w:pPr>
        <w:pStyle w:val="Heading2"/>
      </w:pPr>
      <w:r>
        <w:t xml:space="preserve">Work Experience</w:t>
      </w:r>
    </w:p>
    <w:bookmarkStart w:id="23" w:name="senior-biologist"/>
    <w:p>
      <w:pPr>
        <w:pStyle w:val="Heading3"/>
      </w:pPr>
      <w:r>
        <w:t xml:space="preserve">Senior Biologist</w:t>
      </w:r>
    </w:p>
    <w:p>
      <w:pPr>
        <w:pStyle w:val="FirstParagraph"/>
      </w:pPr>
      <w:r>
        <w:rPr>
          <w:bCs/>
          <w:b/>
        </w:rPr>
        <w:t xml:space="preserve">Wellington Conservation Trust</w:t>
      </w:r>
      <w:r>
        <w:t xml:space="preserve"> </w:t>
      </w:r>
      <w:r>
        <w:t xml:space="preserve">| 2019–Present</w:t>
      </w:r>
    </w:p>
    <w:p>
      <w:pPr>
        <w:numPr>
          <w:ilvl w:val="0"/>
          <w:numId w:val="1002"/>
        </w:numPr>
        <w:pStyle w:val="Compact"/>
      </w:pPr>
      <w:r>
        <w:t xml:space="preserve">Led a team of 10 biologists to monitor and restore native plant species in the Wellington region, including the successful reintroduction of the endangered kākāpō (flightless parrot) to predator-free reserves.</w:t>
      </w:r>
    </w:p>
    <w:p>
      <w:pPr>
        <w:numPr>
          <w:ilvl w:val="0"/>
          <w:numId w:val="1002"/>
        </w:numPr>
        <w:pStyle w:val="Compact"/>
      </w:pPr>
      <w:r>
        <w:t xml:space="preserve">Designed and implemented biodiversity surveys for urban green spaces, contributing to Wellington’s goal of becoming a "City of Trees." Collaborated with local councils to integrate ecological data into urban planning.</w:t>
      </w:r>
    </w:p>
    <w:p>
      <w:pPr>
        <w:numPr>
          <w:ilvl w:val="0"/>
          <w:numId w:val="1002"/>
        </w:numPr>
        <w:pStyle w:val="Compact"/>
      </w:pPr>
      <w:r>
        <w:t xml:space="preserve">Developed a digital database for tracking wildlife populations, which improved data accessibility for stakeholders across New Zealand. This tool was adopted by the Department of Conservation (DOC) in 2021.</w:t>
      </w:r>
    </w:p>
    <w:p>
      <w:pPr>
        <w:numPr>
          <w:ilvl w:val="0"/>
          <w:numId w:val="1002"/>
        </w:numPr>
        <w:pStyle w:val="Compact"/>
      </w:pPr>
      <w:r>
        <w:t xml:space="preserve">Published peer-reviewed articles on invasive species control in *New Zealand Journal of Ecology*, emphasizing strategies tailored to Wellington’s unique climate and geography.</w:t>
      </w:r>
    </w:p>
    <w:bookmarkEnd w:id="23"/>
    <w:bookmarkStart w:id="24" w:name="research-biologist"/>
    <w:p>
      <w:pPr>
        <w:pStyle w:val="Heading3"/>
      </w:pPr>
      <w:r>
        <w:t xml:space="preserve">Research Biologist</w:t>
      </w:r>
    </w:p>
    <w:p>
      <w:pPr>
        <w:pStyle w:val="FirstParagraph"/>
      </w:pPr>
      <w:r>
        <w:rPr>
          <w:bCs/>
          <w:b/>
        </w:rPr>
        <w:t xml:space="preserve">Wellington Institute of Technology (Weltec)</w:t>
      </w:r>
      <w:r>
        <w:t xml:space="preserve"> </w:t>
      </w:r>
      <w:r>
        <w:t xml:space="preserve">| 2017–2019</w:t>
      </w:r>
    </w:p>
    <w:p>
      <w:pPr>
        <w:numPr>
          <w:ilvl w:val="0"/>
          <w:numId w:val="1003"/>
        </w:numPr>
        <w:pStyle w:val="Compact"/>
      </w:pPr>
      <w:r>
        <w:t xml:space="preserve">Conducted field research on marine biodiversity in the Cook Strait, analyzing the impact of climate change on kelp forests and fish populations.</w:t>
      </w:r>
    </w:p>
    <w:p>
      <w:pPr>
        <w:numPr>
          <w:ilvl w:val="0"/>
          <w:numId w:val="1003"/>
        </w:numPr>
        <w:pStyle w:val="Compact"/>
      </w:pPr>
      <w:r>
        <w:t xml:space="preserve">Collaborated with local schools and community groups to create educational programs about Wellington’s marine ecosystems, reaching over 500 students annually.</w:t>
      </w:r>
    </w:p>
    <w:p>
      <w:pPr>
        <w:numPr>
          <w:ilvl w:val="0"/>
          <w:numId w:val="1003"/>
        </w:numPr>
        <w:pStyle w:val="Compact"/>
      </w:pPr>
      <w:r>
        <w:t xml:space="preserve">Managed a grant-funded project to assess the health of urban streams in Wellington, leading to policy recommendations for improved water quality management.</w:t>
      </w:r>
    </w:p>
    <w:bookmarkEnd w:id="24"/>
    <w:bookmarkStart w:id="25" w:name="field-biologist"/>
    <w:p>
      <w:pPr>
        <w:pStyle w:val="Heading3"/>
      </w:pPr>
      <w:r>
        <w:t xml:space="preserve">Field Biologist</w:t>
      </w:r>
    </w:p>
    <w:p>
      <w:pPr>
        <w:pStyle w:val="FirstParagraph"/>
      </w:pPr>
      <w:r>
        <w:rPr>
          <w:bCs/>
          <w:b/>
        </w:rPr>
        <w:t xml:space="preserve">Wildlife Conservation Society (WCS) – New Zealand Office</w:t>
      </w:r>
      <w:r>
        <w:t xml:space="preserve"> </w:t>
      </w:r>
      <w:r>
        <w:t xml:space="preserve">| 2015–2017</w:t>
      </w:r>
    </w:p>
    <w:p>
      <w:pPr>
        <w:numPr>
          <w:ilvl w:val="0"/>
          <w:numId w:val="1004"/>
        </w:numPr>
        <w:pStyle w:val="Compact"/>
      </w:pPr>
      <w:r>
        <w:t xml:space="preserve">Performed habitat assessments for endangered species such as the tuatara and kiwi, using GPS and remote sensing technologies.</w:t>
      </w:r>
    </w:p>
    <w:p>
      <w:pPr>
        <w:numPr>
          <w:ilvl w:val="0"/>
          <w:numId w:val="1004"/>
        </w:numPr>
        <w:pStyle w:val="Compact"/>
      </w:pPr>
      <w:r>
        <w:t xml:space="preserve">Partnered with Māori iwi (tribes) to incorporate traditional ecological knowledge into conservation strategies, fostering culturally sensitive approaches to biodiversity preservation in Wellington.</w:t>
      </w:r>
    </w:p>
    <w:p>
      <w:pPr>
        <w:numPr>
          <w:ilvl w:val="0"/>
          <w:numId w:val="1004"/>
        </w:numPr>
        <w:pStyle w:val="Compact"/>
      </w:pPr>
      <w:r>
        <w:t xml:space="preserve">Trained local volunteers in data collection techniques, expanding the reach of conservation efforts across the region.</w:t>
      </w:r>
    </w:p>
    <w:bookmarkEnd w:id="25"/>
    <w:bookmarkEnd w:id="26"/>
    <w:bookmarkStart w:id="27" w:name="skills"/>
    <w:p>
      <w:pPr>
        <w:pStyle w:val="Heading2"/>
      </w:pPr>
      <w:r>
        <w:t xml:space="preserve">Skills</w:t>
      </w:r>
    </w:p>
    <w:p>
      <w:pPr>
        <w:numPr>
          <w:ilvl w:val="0"/>
          <w:numId w:val="1005"/>
        </w:numPr>
        <w:pStyle w:val="Compact"/>
      </w:pPr>
      <w:r>
        <w:rPr>
          <w:bCs/>
          <w:b/>
        </w:rPr>
        <w:t xml:space="preserve">Ecological Research:</w:t>
      </w:r>
      <w:r>
        <w:t xml:space="preserve"> </w:t>
      </w:r>
      <w:r>
        <w:t xml:space="preserve">Field survey design, biodiversity monitoring, habitat mapping.</w:t>
      </w:r>
    </w:p>
    <w:p>
      <w:pPr>
        <w:numPr>
          <w:ilvl w:val="0"/>
          <w:numId w:val="1005"/>
        </w:numPr>
        <w:pStyle w:val="Compact"/>
      </w:pPr>
      <w:r>
        <w:rPr>
          <w:bCs/>
          <w:b/>
        </w:rPr>
        <w:t xml:space="preserve">Data Analysis:</w:t>
      </w:r>
      <w:r>
        <w:t xml:space="preserve"> </w:t>
      </w:r>
      <w:r>
        <w:t xml:space="preserve">Statistical software (R, SPSS), GIS mapping (ArcGIS), data visualization.</w:t>
      </w:r>
    </w:p>
    <w:p>
      <w:pPr>
        <w:numPr>
          <w:ilvl w:val="0"/>
          <w:numId w:val="1005"/>
        </w:numPr>
        <w:pStyle w:val="Compact"/>
      </w:pPr>
      <w:r>
        <w:rPr>
          <w:bCs/>
          <w:b/>
        </w:rPr>
        <w:t xml:space="preserve">Conservation Planning:</w:t>
      </w:r>
      <w:r>
        <w:t xml:space="preserve"> </w:t>
      </w:r>
      <w:r>
        <w:t xml:space="preserve">Threat assessment, invasive species management, restoration ecology.</w:t>
      </w:r>
    </w:p>
    <w:p>
      <w:pPr>
        <w:numPr>
          <w:ilvl w:val="0"/>
          <w:numId w:val="1005"/>
        </w:numPr>
        <w:pStyle w:val="Compact"/>
      </w:pPr>
      <w:r>
        <w:rPr>
          <w:bCs/>
          <w:b/>
        </w:rPr>
        <w:t xml:space="preserve">Languages:</w:t>
      </w:r>
      <w:r>
        <w:t xml:space="preserve"> </w:t>
      </w:r>
      <w:r>
        <w:t xml:space="preserve">English (fluent), Māori (basic conversational).</w:t>
      </w:r>
    </w:p>
    <w:p>
      <w:pPr>
        <w:numPr>
          <w:ilvl w:val="0"/>
          <w:numId w:val="1005"/>
        </w:numPr>
        <w:pStyle w:val="Compact"/>
      </w:pPr>
      <w:r>
        <w:rPr>
          <w:bCs/>
          <w:b/>
        </w:rPr>
        <w:t xml:space="preserve">Technical Skills:</w:t>
      </w:r>
      <w:r>
        <w:t xml:space="preserve"> </w:t>
      </w:r>
      <w:r>
        <w:t xml:space="preserve">Remote sensing, drone-based habitat monitoring, laboratory techniques for soil and water analysis.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Ecologist</w:t>
      </w:r>
      <w:r>
        <w:t xml:space="preserve">, New Zealand Ecological Society (2018)</w:t>
      </w:r>
    </w:p>
    <w:p>
      <w:pPr>
        <w:numPr>
          <w:ilvl w:val="0"/>
          <w:numId w:val="1006"/>
        </w:numPr>
        <w:pStyle w:val="Compact"/>
      </w:pPr>
      <w:r>
        <w:rPr>
          <w:bCs/>
          <w:b/>
        </w:rPr>
        <w:t xml:space="preserve">Advanced GIS Certification</w:t>
      </w:r>
      <w:r>
        <w:t xml:space="preserve">, Wellington Institute of Technology (2019)</w:t>
      </w:r>
    </w:p>
    <w:p>
      <w:pPr>
        <w:numPr>
          <w:ilvl w:val="0"/>
          <w:numId w:val="1006"/>
        </w:numPr>
        <w:pStyle w:val="Compact"/>
      </w:pPr>
      <w:r>
        <w:rPr>
          <w:bCs/>
          <w:b/>
        </w:rPr>
        <w:t xml:space="preserve">Wildlife Rescue and Rehabilitation Training</w:t>
      </w:r>
      <w:r>
        <w:t xml:space="preserve">, Department of Conservation (2017)</w:t>
      </w:r>
    </w:p>
    <w:p>
      <w:pPr>
        <w:numPr>
          <w:ilvl w:val="0"/>
          <w:numId w:val="1006"/>
        </w:numPr>
        <w:pStyle w:val="Compact"/>
      </w:pPr>
      <w:r>
        <w:rPr>
          <w:bCs/>
          <w:b/>
        </w:rPr>
        <w:t xml:space="preserve">Environmental Impact Assessment (EIA) Course</w:t>
      </w:r>
      <w:r>
        <w:t xml:space="preserve">, University of Otago (2020)</w:t>
      </w:r>
    </w:p>
    <w:bookmarkEnd w:id="28"/>
    <w:bookmarkStart w:id="29" w:name="projects-research"/>
    <w:p>
      <w:pPr>
        <w:pStyle w:val="Heading2"/>
      </w:pPr>
      <w:r>
        <w:t xml:space="preserve">Projects &amp; Research</w:t>
      </w:r>
    </w:p>
    <w:p>
      <w:pPr>
        <w:numPr>
          <w:ilvl w:val="0"/>
          <w:numId w:val="1007"/>
        </w:numPr>
        <w:pStyle w:val="Compact"/>
      </w:pPr>
      <w:r>
        <w:rPr>
          <w:bCs/>
          <w:b/>
        </w:rPr>
        <w:t xml:space="preserve">"Urban Green Spaces and Biodiversity in Wellington"</w:t>
      </w:r>
      <w:r>
        <w:t xml:space="preserve"> </w:t>
      </w:r>
      <w:r>
        <w:t xml:space="preserve">– Led a 3-year project funded by the Wellington City Council, resulting in a 25% increase in native plant species in urban parks.</w:t>
      </w:r>
    </w:p>
    <w:p>
      <w:pPr>
        <w:numPr>
          <w:ilvl w:val="0"/>
          <w:numId w:val="1007"/>
        </w:numPr>
        <w:pStyle w:val="Compact"/>
      </w:pPr>
      <w:r>
        <w:rPr>
          <w:bCs/>
          <w:b/>
        </w:rPr>
        <w:t xml:space="preserve">"Kākāpō Recovery Program"</w:t>
      </w:r>
      <w:r>
        <w:t xml:space="preserve"> </w:t>
      </w:r>
      <w:r>
        <w:t xml:space="preserve">– Collaborated with DOC to monitor and breed kākāpō on predator-free islands, contributing to a 15% population increase since 2020.</w:t>
      </w:r>
    </w:p>
    <w:p>
      <w:pPr>
        <w:numPr>
          <w:ilvl w:val="0"/>
          <w:numId w:val="1007"/>
        </w:numPr>
        <w:pStyle w:val="Compact"/>
      </w:pPr>
      <w:r>
        <w:rPr>
          <w:bCs/>
          <w:b/>
        </w:rPr>
        <w:t xml:space="preserve">"Marine Plastic Pollution Study"</w:t>
      </w:r>
      <w:r>
        <w:t xml:space="preserve"> </w:t>
      </w:r>
      <w:r>
        <w:t xml:space="preserve">– Analyzed microplastic levels in coastal waters near Wellington, published in *Environmental Science &amp; Technology* (2021).</w:t>
      </w:r>
    </w:p>
    <w:bookmarkEnd w:id="29"/>
    <w:bookmarkStart w:id="30" w:name="professional-affiliations"/>
    <w:p>
      <w:pPr>
        <w:pStyle w:val="Heading2"/>
      </w:pPr>
      <w:r>
        <w:t xml:space="preserve">Professional Affiliations</w:t>
      </w:r>
    </w:p>
    <w:p>
      <w:pPr>
        <w:numPr>
          <w:ilvl w:val="0"/>
          <w:numId w:val="1008"/>
        </w:numPr>
        <w:pStyle w:val="Compact"/>
      </w:pPr>
      <w:r>
        <w:t xml:space="preserve">New Zealand Ecological Society (NZES)</w:t>
      </w:r>
    </w:p>
    <w:p>
      <w:pPr>
        <w:numPr>
          <w:ilvl w:val="0"/>
          <w:numId w:val="1008"/>
        </w:numPr>
        <w:pStyle w:val="Compact"/>
      </w:pPr>
      <w:r>
        <w:t xml:space="preserve">Wellington Branch of the Royal Society of New Zealand</w:t>
      </w:r>
    </w:p>
    <w:p>
      <w:pPr>
        <w:numPr>
          <w:ilvl w:val="0"/>
          <w:numId w:val="1008"/>
        </w:numPr>
        <w:pStyle w:val="Compact"/>
      </w:pPr>
      <w:r>
        <w:t xml:space="preserve">International Union for Conservation of Nature (IUCN) – Member since 2018</w:t>
      </w:r>
    </w:p>
    <w:bookmarkEnd w:id="30"/>
    <w:bookmarkStart w:id="31" w:name="references"/>
    <w:p>
      <w:pPr>
        <w:pStyle w:val="Heading2"/>
      </w:pPr>
      <w:r>
        <w:t xml:space="preserve">References</w:t>
      </w:r>
    </w:p>
    <w:p>
      <w:pPr>
        <w:pStyle w:val="FirstParagraph"/>
      </w:pPr>
      <w:r>
        <w:t xml:space="preserve">Available upon request. Current and former supervisors, including Dr. Emily Thompson (Wellington Conservation Trust) and Professor James Carter (Victoria University of Wellington), can provide detailed references.</w:t>
      </w:r>
    </w:p>
    <w:p>
      <w:pPr>
        <w:pStyle w:val="BodyText"/>
      </w:pPr>
      <w:r>
        <w:rPr>
          <w:iCs/>
          <w:i/>
        </w:rPr>
        <w:t xml:space="preserve">This Resume reflects the expertise of a Biologist dedicated to ecological stewardship in New Zealand Wellington. Tailored for professionals seeking roles in conservation, environmental research, or policy development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New Zealand Wellington</dc:title>
  <dc:creator/>
  <dc:language>en</dc:language>
  <cp:keywords/>
  <dcterms:created xsi:type="dcterms:W3CDTF">2025-12-10T15:34:58Z</dcterms:created>
  <dcterms:modified xsi:type="dcterms:W3CDTF">2025-12-10T15:34:58Z</dcterms:modified>
</cp:coreProperties>
</file>

<file path=docProps/custom.xml><?xml version="1.0" encoding="utf-8"?>
<Properties xmlns="http://schemas.openxmlformats.org/officeDocument/2006/custom-properties" xmlns:vt="http://schemas.openxmlformats.org/officeDocument/2006/docPropsVTypes"/>
</file>