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resume"/>
    <w:p>
      <w:pPr>
        <w:pStyle w:val="Heading1"/>
      </w:pPr>
      <w:r>
        <w:t xml:space="preserve">Resume</w:t>
      </w:r>
    </w:p>
    <w:p>
      <w:pPr>
        <w:pStyle w:val="FirstParagraph"/>
      </w:pPr>
      <w:r>
        <w:rPr>
          <w:bCs/>
          <w:b/>
        </w:rPr>
        <w:t xml:space="preserve">Biologist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dedicated and passionate Biologist with over 7 years of experience in environmental research, molecular biology, and biotechnology. A graduate of the University of Houston with a strong focus on ecological systems and sustainable practices. Committed to advancing scientific knowledge in the United States Houston area through innovative research and community engagement. Proven expertise in laboratory techniques, data analysis, and collaborative projects that address pressing environmental challenges.</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University of Houston, Houston, Texas</w:t>
      </w:r>
      <w:r>
        <w:br/>
      </w:r>
      <w:r>
        <w:t xml:space="preserve">Graduated: May 2015</w:t>
      </w:r>
      <w:r>
        <w:br/>
      </w:r>
      <w:r>
        <w:t xml:space="preserve">Relevant Coursework: Ecology, Genetics, Microbiology, Environmental Science</w:t>
      </w:r>
    </w:p>
    <w:p>
      <w:pPr>
        <w:pStyle w:val="BodyText"/>
      </w:pPr>
      <w:r>
        <w:rPr>
          <w:bCs/>
          <w:b/>
        </w:rPr>
        <w:t xml:space="preserve">Master of Science in Environmental Biology</w:t>
      </w:r>
      <w:r>
        <w:br/>
      </w:r>
      <w:r>
        <w:t xml:space="preserve">Rice University, Houston, Texas</w:t>
      </w:r>
      <w:r>
        <w:br/>
      </w:r>
      <w:r>
        <w:t xml:space="preserve">Graduated: May 2017</w:t>
      </w:r>
      <w:r>
        <w:br/>
      </w:r>
      <w:r>
        <w:t xml:space="preserve">Thesis: "Impact of Urbanization on Local Biodiversity in the United States Houston Region"</w:t>
      </w:r>
    </w:p>
    <w:bookmarkEnd w:id="22"/>
    <w:bookmarkStart w:id="26" w:name="work-experience"/>
    <w:p>
      <w:pPr>
        <w:pStyle w:val="Heading2"/>
      </w:pPr>
      <w:r>
        <w:t xml:space="preserve">Work Experience</w:t>
      </w:r>
    </w:p>
    <w:bookmarkStart w:id="23" w:name="environmental-biologist"/>
    <w:p>
      <w:pPr>
        <w:pStyle w:val="Heading3"/>
      </w:pPr>
      <w:r>
        <w:t xml:space="preserve">Environmental Biologist</w:t>
      </w:r>
    </w:p>
    <w:p>
      <w:pPr>
        <w:pStyle w:val="FirstParagraph"/>
      </w:pPr>
      <w:r>
        <w:rPr>
          <w:bCs/>
          <w:b/>
        </w:rPr>
        <w:t xml:space="preserve">Houston Environmental Research Institute (HERI)</w:t>
      </w:r>
      <w:r>
        <w:br/>
      </w:r>
      <w:r>
        <w:t xml:space="preserve">June 2018 – Present</w:t>
      </w:r>
      <w:r>
        <w:br/>
      </w:r>
      <w:r>
        <w:t xml:space="preserve">- Conducted field studies to monitor water quality and assess the health of local ecosystems in the United States Houston area.</w:t>
      </w:r>
      <w:r>
        <w:br/>
      </w:r>
      <w:r>
        <w:t xml:space="preserve">- Developed protocols for microbial analysis in wastewater treatment plants, contributing to improved public health standards.</w:t>
      </w:r>
      <w:r>
        <w:br/>
      </w:r>
      <w:r>
        <w:t xml:space="preserve">- Collaborated with city officials to design green infrastructure projects that mitigate urban heat islands and enhance biodiversity.</w:t>
      </w:r>
      <w:r>
        <w:br/>
      </w:r>
      <w:r>
        <w:t xml:space="preserve">- Published research on native plant species resilience in Houston's changing climate, featured in the</w:t>
      </w:r>
      <w:r>
        <w:t xml:space="preserve"> </w:t>
      </w:r>
      <w:r>
        <w:rPr>
          <w:iCs/>
          <w:i/>
        </w:rPr>
        <w:t xml:space="preserve">American Journal of Environmental Science</w:t>
      </w:r>
      <w:r>
        <w:t xml:space="preserve">.</w:t>
      </w:r>
    </w:p>
    <w:bookmarkEnd w:id="23"/>
    <w:bookmarkStart w:id="24" w:name="research-assistant"/>
    <w:p>
      <w:pPr>
        <w:pStyle w:val="Heading3"/>
      </w:pPr>
      <w:r>
        <w:t xml:space="preserve">Research Assistant</w:t>
      </w:r>
    </w:p>
    <w:p>
      <w:pPr>
        <w:pStyle w:val="FirstParagraph"/>
      </w:pPr>
      <w:r>
        <w:rPr>
          <w:bCs/>
          <w:b/>
        </w:rPr>
        <w:t xml:space="preserve">University of Houston Department of Biology</w:t>
      </w:r>
      <w:r>
        <w:br/>
      </w:r>
      <w:r>
        <w:t xml:space="preserve">August 2017 – May 2018</w:t>
      </w:r>
      <w:r>
        <w:br/>
      </w:r>
      <w:r>
        <w:t xml:space="preserve">- Assisted in a National Science Foundation-funded project studying genetic adaptations in marine organisms.</w:t>
      </w:r>
      <w:r>
        <w:br/>
      </w:r>
      <w:r>
        <w:t xml:space="preserve">- Maintained lab equipment and managed data collection for experiments on gene expression under stress conditions.</w:t>
      </w:r>
      <w:r>
        <w:br/>
      </w:r>
      <w:r>
        <w:t xml:space="preserve">- Presented findings at the Texas Society of Microbiology Conference, fostering connections with local scientists.</w:t>
      </w:r>
    </w:p>
    <w:bookmarkEnd w:id="24"/>
    <w:bookmarkStart w:id="25" w:name="lab-technician"/>
    <w:p>
      <w:pPr>
        <w:pStyle w:val="Heading3"/>
      </w:pPr>
      <w:r>
        <w:t xml:space="preserve">Lab Technician</w:t>
      </w:r>
    </w:p>
    <w:p>
      <w:pPr>
        <w:pStyle w:val="FirstParagraph"/>
      </w:pPr>
      <w:r>
        <w:rPr>
          <w:bCs/>
          <w:b/>
        </w:rPr>
        <w:t xml:space="preserve">Biotech Solutions Houston</w:t>
      </w:r>
      <w:r>
        <w:br/>
      </w:r>
      <w:r>
        <w:t xml:space="preserve">January 2016 – July 2017</w:t>
      </w:r>
      <w:r>
        <w:br/>
      </w:r>
      <w:r>
        <w:t xml:space="preserve">- Performed PCR, gel electrophoresis, and DNA sequencing for biotechnology clients.</w:t>
      </w:r>
      <w:r>
        <w:br/>
      </w:r>
      <w:r>
        <w:t xml:space="preserve">- Ensured compliance with OSHA standards and maintained detailed lab notebooks.</w:t>
      </w:r>
      <w:r>
        <w:br/>
      </w:r>
      <w:r>
        <w:t xml:space="preserve">- Trained new interns on safe laboratory practices and data documentation procedures.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Microscopy, Bioinformatics (BLAST, R), LabVIEW</w:t>
      </w:r>
    </w:p>
    <w:p>
      <w:pPr>
        <w:numPr>
          <w:ilvl w:val="0"/>
          <w:numId w:val="1001"/>
        </w:numPr>
        <w:pStyle w:val="Compact"/>
      </w:pPr>
      <w:r>
        <w:rPr>
          <w:bCs/>
          <w:b/>
        </w:rPr>
        <w:t xml:space="preserve">Data Analysis:</w:t>
      </w:r>
      <w:r>
        <w:t xml:space="preserve"> </w:t>
      </w:r>
      <w:r>
        <w:t xml:space="preserve">Excel, SPSS, Python (Pandas/NumPy), GIS Mapping</w:t>
      </w:r>
    </w:p>
    <w:p>
      <w:pPr>
        <w:numPr>
          <w:ilvl w:val="0"/>
          <w:numId w:val="1001"/>
        </w:numPr>
        <w:pStyle w:val="Compact"/>
      </w:pPr>
      <w:r>
        <w:rPr>
          <w:bCs/>
          <w:b/>
        </w:rPr>
        <w:t xml:space="preserve">Languages:</w:t>
      </w:r>
      <w:r>
        <w:t xml:space="preserve"> </w:t>
      </w:r>
      <w:r>
        <w:t xml:space="preserve">English (fluent), Spanish (basic)</w:t>
      </w:r>
    </w:p>
    <w:p>
      <w:pPr>
        <w:numPr>
          <w:ilvl w:val="0"/>
          <w:numId w:val="1001"/>
        </w:numPr>
        <w:pStyle w:val="Compact"/>
      </w:pPr>
      <w:r>
        <w:rPr>
          <w:bCs/>
          <w:b/>
        </w:rPr>
        <w:t xml:space="preserve">Certifications:</w:t>
      </w:r>
      <w:r>
        <w:t xml:space="preserve"> </w:t>
      </w:r>
      <w:r>
        <w:t xml:space="preserve">OSHA 30-Hour General Industry Certification, EPA Air Quality Monitoring</w:t>
      </w:r>
    </w:p>
    <w:bookmarkEnd w:id="27"/>
    <w:bookmarkStart w:id="28" w:name="certifications-training"/>
    <w:p>
      <w:pPr>
        <w:pStyle w:val="Heading2"/>
      </w:pPr>
      <w:r>
        <w:t xml:space="preserve">Certifications &amp; Training</w:t>
      </w:r>
    </w:p>
    <w:p>
      <w:pPr>
        <w:pStyle w:val="FirstParagraph"/>
      </w:pPr>
      <w:r>
        <w:rPr>
          <w:bCs/>
          <w:b/>
        </w:rPr>
        <w:t xml:space="preserve">Environmental Compliance Officer (ECO)</w:t>
      </w:r>
      <w:r>
        <w:br/>
      </w:r>
      <w:r>
        <w:t xml:space="preserve">Texas Department of State Health Services, 2020</w:t>
      </w:r>
      <w:r>
        <w:br/>
      </w:r>
      <w:r>
        <w:t xml:space="preserve">- Demonstrated expertise in federal and state environmental regulations.</w:t>
      </w:r>
    </w:p>
    <w:p>
      <w:pPr>
        <w:pStyle w:val="BodyText"/>
      </w:pPr>
      <w:r>
        <w:rPr>
          <w:bCs/>
          <w:b/>
        </w:rPr>
        <w:t xml:space="preserve">Advanced Molecular Biology Workshop</w:t>
      </w:r>
      <w:r>
        <w:br/>
      </w:r>
      <w:r>
        <w:t xml:space="preserve">Houston Biotechnology Association, 2019</w:t>
      </w:r>
      <w:r>
        <w:br/>
      </w:r>
      <w:r>
        <w:t xml:space="preserve">- Focused on CRISPR-Cas9 applications and gene editing ethics.</w:t>
      </w:r>
    </w:p>
    <w:p>
      <w:pPr>
        <w:pStyle w:val="BodyText"/>
      </w:pPr>
      <w:r>
        <w:rPr>
          <w:bCs/>
          <w:b/>
        </w:rPr>
        <w:t xml:space="preserve">Leadership in STEM</w:t>
      </w:r>
      <w:r>
        <w:br/>
      </w:r>
      <w:r>
        <w:t xml:space="preserve">University of Houston, 2018</w:t>
      </w:r>
      <w:r>
        <w:br/>
      </w:r>
      <w:r>
        <w:t xml:space="preserve">- Developed strategies for mentoring underrepresented students in the sciences.</w:t>
      </w:r>
    </w:p>
    <w:bookmarkEnd w:id="28"/>
    <w:bookmarkStart w:id="29" w:name="projects-research"/>
    <w:p>
      <w:pPr>
        <w:pStyle w:val="Heading2"/>
      </w:pPr>
      <w:r>
        <w:t xml:space="preserve">Projects &amp; Research</w:t>
      </w:r>
    </w:p>
    <w:p>
      <w:pPr>
        <w:pStyle w:val="FirstParagraph"/>
      </w:pPr>
      <w:r>
        <w:rPr>
          <w:bCs/>
          <w:b/>
        </w:rPr>
        <w:t xml:space="preserve">Native Plant Restoration Project (2021)</w:t>
      </w:r>
      <w:r>
        <w:br/>
      </w:r>
      <w:r>
        <w:t xml:space="preserve">Partnered with the Houston Botanical Garden to restore 50 acres of native prairie ecosystems. Utilized GIS mapping to identify optimal planting zones and monitored species diversity over two years.</w:t>
      </w:r>
    </w:p>
    <w:p>
      <w:pPr>
        <w:pStyle w:val="BodyText"/>
      </w:pPr>
      <w:r>
        <w:rPr>
          <w:bCs/>
          <w:b/>
        </w:rPr>
        <w:t xml:space="preserve">Urban Microbiome Study (2019)</w:t>
      </w:r>
      <w:r>
        <w:br/>
      </w:r>
      <w:r>
        <w:t xml:space="preserve">Analyzed microbial communities in public parks and residential areas across the United States Houston region. Published results in the</w:t>
      </w:r>
      <w:r>
        <w:t xml:space="preserve"> </w:t>
      </w:r>
      <w:r>
        <w:rPr>
          <w:iCs/>
          <w:i/>
        </w:rPr>
        <w:t xml:space="preserve">Journal of Urban Ecology</w:t>
      </w:r>
      <w:r>
        <w:t xml:space="preserve">, highlighting the role of green spaces in urban health.</w:t>
      </w:r>
    </w:p>
    <w:bookmarkEnd w:id="29"/>
    <w:bookmarkStart w:id="30" w:name="professional-memberships"/>
    <w:p>
      <w:pPr>
        <w:pStyle w:val="Heading2"/>
      </w:pPr>
      <w:r>
        <w:t xml:space="preserve">Professional Memberships</w:t>
      </w:r>
    </w:p>
    <w:p>
      <w:pPr>
        <w:numPr>
          <w:ilvl w:val="0"/>
          <w:numId w:val="1002"/>
        </w:numPr>
        <w:pStyle w:val="Compact"/>
      </w:pPr>
      <w:r>
        <w:t xml:space="preserve">American Society of Biologists and Microbiologists (ASBMB) – Member since 2016</w:t>
      </w:r>
    </w:p>
    <w:p>
      <w:pPr>
        <w:numPr>
          <w:ilvl w:val="0"/>
          <w:numId w:val="1002"/>
        </w:numPr>
        <w:pStyle w:val="Compact"/>
      </w:pPr>
      <w:r>
        <w:t xml:space="preserve">Society for the Advancement of Biological Research (SABER) – Houston Chapter, 2018–Present</w:t>
      </w:r>
    </w:p>
    <w:p>
      <w:pPr>
        <w:numPr>
          <w:ilvl w:val="0"/>
          <w:numId w:val="1002"/>
        </w:numPr>
        <w:pStyle w:val="Compact"/>
      </w:pPr>
      <w:r>
        <w:t xml:space="preserve">Ecological Society of America (ESA) – Student Affiliate, 2014–2017</w:t>
      </w:r>
    </w:p>
    <w:bookmarkEnd w:id="30"/>
    <w:bookmarkStart w:id="31" w:name="references"/>
    <w:p>
      <w:pPr>
        <w:pStyle w:val="Heading2"/>
      </w:pPr>
      <w:r>
        <w:t xml:space="preserve">References</w:t>
      </w:r>
    </w:p>
    <w:p>
      <w:pPr>
        <w:pStyle w:val="FirstParagraph"/>
      </w:pPr>
      <w:r>
        <w:t xml:space="preserve">Available upon request. Contact: jane.doe@example.com</w:t>
      </w:r>
    </w:p>
    <w:bookmarkEnd w:id="31"/>
    <w:p>
      <w:pPr>
        <w:pStyle w:val="BodyText"/>
      </w:pPr>
      <w:r>
        <w:rPr>
          <w:bCs/>
          <w:b/>
        </w:rPr>
        <w:t xml:space="preserve">Biologist Resume | United States Houston |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States Houston</dc:title>
  <dc:creator/>
  <dc:language>en</dc:language>
  <cp:keywords/>
  <dcterms:created xsi:type="dcterms:W3CDTF">2026-06-02T15:11:58Z</dcterms:created>
  <dcterms:modified xsi:type="dcterms:W3CDTF">2026-06-02T15:11:58Z</dcterms:modified>
</cp:coreProperties>
</file>

<file path=docProps/custom.xml><?xml version="1.0" encoding="utf-8"?>
<Properties xmlns="http://schemas.openxmlformats.org/officeDocument/2006/custom-properties" xmlns:vt="http://schemas.openxmlformats.org/officeDocument/2006/docPropsVTypes"/>
</file>