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2" w:name="resume"/>
    <w:p>
      <w:pPr>
        <w:pStyle w:val="Heading1"/>
      </w:pPr>
      <w:r>
        <w:t xml:space="preserve">Resume</w:t>
      </w:r>
    </w:p>
    <w:bookmarkStart w:id="20" w:name="biomedical-engineer-ethiopia-addis-ababa"/>
    <w:p>
      <w:pPr>
        <w:pStyle w:val="Heading2"/>
      </w:pPr>
      <w:r>
        <w:t xml:space="preserve">Biomedical Engineer | Ethiopia Addis Ababa</w:t>
      </w:r>
    </w:p>
    <w:p>
      <w:pPr>
        <w:pStyle w:val="FirstParagraph"/>
      </w:pPr>
      <w:r>
        <w:rPr>
          <w:bCs/>
          <w:b/>
        </w:rPr>
        <w:t xml:space="preserve">Contact Information:</w:t>
      </w:r>
      <w:r>
        <w:br/>
      </w:r>
      <w:r>
        <w:t xml:space="preserve">Name: [Your Name]</w:t>
      </w:r>
      <w:r>
        <w:br/>
      </w:r>
      <w:r>
        <w:t xml:space="preserve">Address: Addis Ababa, Ethiopia</w:t>
      </w:r>
      <w:r>
        <w:br/>
      </w:r>
      <w:r>
        <w:t xml:space="preserve">Phone: [Your Phone Number]</w:t>
      </w:r>
      <w:r>
        <w:br/>
      </w:r>
      <w:r>
        <w:t xml:space="preserve">Email: [Your Email Address]</w:t>
      </w:r>
      <w:r>
        <w:br/>
      </w:r>
      <w:r>
        <w:t xml:space="preserve">LinkedIn: [LinkedIn Profile]</w:t>
      </w:r>
      <w:r>
        <w:br/>
      </w:r>
    </w:p>
    <w:bookmarkEnd w:id="20"/>
    <w:bookmarkStart w:id="21" w:name="professional-summary"/>
    <w:p>
      <w:pPr>
        <w:pStyle w:val="Heading2"/>
      </w:pPr>
      <w:r>
        <w:t xml:space="preserve">Professional Summary</w:t>
      </w:r>
    </w:p>
    <w:p>
      <w:pPr>
        <w:pStyle w:val="FirstParagraph"/>
      </w:pPr>
      <w:r>
        <w:t xml:space="preserve">Results-driven Biomedical Engineer with a strong foundation in medical device innovation, healthcare technology, and biomedical systems. Committed to advancing healthcare solutions tailored for the unique challenges of Ethiopia and Addis Ababa. Skilled in designing, developing, and maintaining medical equipment while collaborating with local institutions to improve patient care outcomes. Proven expertise in leveraging engineering principles to address public health needs in Ethiopia's evolving medical landscape.</w:t>
      </w:r>
    </w:p>
    <w:bookmarkEnd w:id="21"/>
    <w:bookmarkStart w:id="22" w:name="education"/>
    <w:p>
      <w:pPr>
        <w:pStyle w:val="Heading2"/>
      </w:pPr>
      <w:r>
        <w:t xml:space="preserve">Education</w:t>
      </w:r>
    </w:p>
    <w:p>
      <w:pPr>
        <w:pStyle w:val="FirstParagraph"/>
      </w:pPr>
      <w:r>
        <w:rPr>
          <w:bCs/>
          <w:b/>
        </w:rPr>
        <w:t xml:space="preserve">Addis Ababa University</w:t>
      </w:r>
      <w:r>
        <w:br/>
      </w:r>
      <w:r>
        <w:t xml:space="preserve">B.Sc. in Biomedical Engineering | [Year - Year]</w:t>
      </w:r>
      <w:r>
        <w:br/>
      </w:r>
      <w:r>
        <w:t xml:space="preserve">- Graduated with distinction, focusing on medical imaging, biomaterials, and clinical engineering.</w:t>
      </w:r>
      <w:r>
        <w:br/>
      </w:r>
      <w:r>
        <w:t xml:space="preserve">- Thesis: "Optimizing Diagnostic Equipment for Rural Healthcare in Ethiopia."</w:t>
      </w:r>
      <w:r>
        <w:br/>
      </w:r>
      <w:r>
        <w:br/>
      </w:r>
      <w:r>
        <w:rPr>
          <w:bCs/>
          <w:b/>
        </w:rPr>
        <w:t xml:space="preserve">Technical Training Institute of Ethiopia (TTIE)</w:t>
      </w:r>
      <w:r>
        <w:br/>
      </w:r>
      <w:r>
        <w:t xml:space="preserve">Certificate in Medical Device Maintenance | [Year - Year]</w:t>
      </w:r>
      <w:r>
        <w:br/>
      </w:r>
      <w:r>
        <w:t xml:space="preserve">- Specialized in repairing and calibrating diagnostic tools used in Addis Ababa hospitals.</w:t>
      </w:r>
      <w:r>
        <w:br/>
      </w:r>
    </w:p>
    <w:bookmarkEnd w:id="22"/>
    <w:bookmarkStart w:id="24" w:name="professional-experience"/>
    <w:p>
      <w:pPr>
        <w:pStyle w:val="Heading2"/>
      </w:pPr>
      <w:r>
        <w:t xml:space="preserve">Professional Experience</w:t>
      </w:r>
    </w:p>
    <w:p>
      <w:pPr>
        <w:pStyle w:val="FirstParagraph"/>
      </w:pPr>
      <w:r>
        <w:rPr>
          <w:bCs/>
          <w:b/>
        </w:rPr>
        <w:t xml:space="preserve">Biomedical Engineer | Ethiopian Health Institute (EHI), Addis Ababa</w:t>
      </w:r>
      <w:r>
        <w:br/>
      </w:r>
      <w:r>
        <w:t xml:space="preserve">[Month Year - Month Year]</w:t>
      </w:r>
      <w:r>
        <w:br/>
      </w:r>
      <w:r>
        <w:t xml:space="preserve">- Led the development of low-cost, durable medical devices for rural clinics in collaboration with local communities.</w:t>
      </w:r>
      <w:r>
        <w:br/>
      </w:r>
      <w:r>
        <w:t xml:space="preserve">- Conducted regular maintenance and troubleshooting of imaging systems, such as X-ray machines and ultrasound devices, across 15+ hospitals in Addis Ababa.</w:t>
      </w:r>
      <w:r>
        <w:br/>
      </w:r>
      <w:r>
        <w:t xml:space="preserve">- Partnered with healthcare providers to train staff on proper equipment usage and safety protocols, reducing downtime by 30%.</w:t>
      </w:r>
      <w:r>
        <w:br/>
      </w:r>
      <w:r>
        <w:br/>
      </w:r>
      <w:r>
        <w:rPr>
          <w:bCs/>
          <w:b/>
        </w:rPr>
        <w:t xml:space="preserve">Junior Researcher | Ethiopian Biomedical Innovation Lab (EBIL), Addis Ababa</w:t>
      </w:r>
      <w:r>
        <w:br/>
      </w:r>
      <w:r>
        <w:t xml:space="preserve">[Month Year - Month Year]</w:t>
      </w:r>
      <w:r>
        <w:br/>
      </w:r>
      <w:r>
        <w:t xml:space="preserve">- Designed a portable blood glucose monitoring system for diabetic patients in underserved areas of Ethiopia.</w:t>
      </w:r>
      <w:r>
        <w:br/>
      </w:r>
      <w:r>
        <w:t xml:space="preserve">- Published research on "Improving Diagnostic Accuracy in Resource-Limited Settings," presented at the Ethiopian Engineering Conference.</w:t>
      </w:r>
      <w:r>
        <w:br/>
      </w:r>
      <w:r>
        <w:t xml:space="preserve">- Collaborated with NGOs to distribute 500+ devices to rural clinics, enhancing access to critical health services.</w:t>
      </w:r>
      <w:r>
        <w:br/>
      </w:r>
      <w:r>
        <w:br/>
      </w:r>
      <w:r>
        <w:rPr>
          <w:bCs/>
          <w:b/>
        </w:rPr>
        <w:t xml:space="preserve">Intern | Addis Ababa University Teaching Hospital</w:t>
      </w:r>
    </w:p>
    <w:bookmarkStart w:id="23" w:name="month-year---month-year"/>
    <w:p>
      <w:pPr>
        <w:pStyle w:val="Heading3"/>
      </w:pPr>
      <w:r>
        <w:t xml:space="preserve">[Month Year - Month Year]</w:t>
      </w:r>
    </w:p>
    <w:p>
      <w:pPr>
        <w:numPr>
          <w:ilvl w:val="0"/>
          <w:numId w:val="1001"/>
        </w:numPr>
        <w:pStyle w:val="Compact"/>
      </w:pPr>
      <w:r>
        <w:t xml:space="preserve">Assisted in the calibration of MRI and CT scan equipment, ensuring compliance with international safety standards.</w:t>
      </w:r>
    </w:p>
    <w:p>
      <w:pPr>
        <w:numPr>
          <w:ilvl w:val="0"/>
          <w:numId w:val="1001"/>
        </w:numPr>
        <w:pStyle w:val="Compact"/>
      </w:pPr>
      <w:r>
        <w:t xml:space="preserve">Developed a workflow optimization plan for the hospital's medical equipment management system, improving efficiency by 25%.</w:t>
      </w:r>
    </w:p>
    <w:bookmarkEnd w:id="23"/>
    <w:bookmarkEnd w:id="24"/>
    <w:bookmarkStart w:id="25" w:name="skills"/>
    <w:p>
      <w:pPr>
        <w:pStyle w:val="Heading2"/>
      </w:pPr>
      <w:r>
        <w:t xml:space="preserve">Skills</w:t>
      </w:r>
    </w:p>
    <w:p>
      <w:pPr>
        <w:numPr>
          <w:ilvl w:val="0"/>
          <w:numId w:val="1002"/>
        </w:numPr>
        <w:pStyle w:val="Compact"/>
      </w:pPr>
      <w:r>
        <w:rPr>
          <w:bCs/>
          <w:b/>
        </w:rPr>
        <w:t xml:space="preserve">Technical Skills:</w:t>
      </w:r>
      <w:r>
        <w:t xml:space="preserve"> </w:t>
      </w:r>
      <w:r>
        <w:t xml:space="preserve">CAD software (AutoCAD, SolidWorks), MATLAB, medical imaging systems, biocompatibility testing.</w:t>
      </w:r>
    </w:p>
    <w:p>
      <w:pPr>
        <w:numPr>
          <w:ilvl w:val="0"/>
          <w:numId w:val="1002"/>
        </w:numPr>
        <w:pStyle w:val="Compact"/>
      </w:pPr>
      <w:r>
        <w:rPr>
          <w:bCs/>
          <w:b/>
        </w:rPr>
        <w:t xml:space="preserve">Project Management:</w:t>
      </w:r>
      <w:r>
        <w:t xml:space="preserve"> </w:t>
      </w:r>
      <w:r>
        <w:t xml:space="preserve">Agile methodologies, budgeting for healthcare projects in Ethiopia.</w:t>
      </w:r>
    </w:p>
    <w:p>
      <w:pPr>
        <w:numPr>
          <w:ilvl w:val="0"/>
          <w:numId w:val="1002"/>
        </w:numPr>
        <w:pStyle w:val="Compact"/>
      </w:pPr>
      <w:r>
        <w:rPr>
          <w:bCs/>
          <w:b/>
        </w:rPr>
        <w:t xml:space="preserve">Cross-Cultural Communication:</w:t>
      </w:r>
      <w:r>
        <w:t xml:space="preserve"> </w:t>
      </w:r>
      <w:r>
        <w:t xml:space="preserve">Fluent in Amharic and English; experience working with diverse teams across Addis Ababa's healthcare sector.</w:t>
      </w:r>
    </w:p>
    <w:p>
      <w:pPr>
        <w:numPr>
          <w:ilvl w:val="0"/>
          <w:numId w:val="1002"/>
        </w:numPr>
        <w:pStyle w:val="Compact"/>
      </w:pPr>
      <w:r>
        <w:rPr>
          <w:bCs/>
          <w:b/>
        </w:rPr>
        <w:t xml:space="preserve">Healthcare Compliance:</w:t>
      </w:r>
      <w:r>
        <w:t xml:space="preserve"> </w:t>
      </w:r>
      <w:r>
        <w:t xml:space="preserve">Knowledge of ISO standards for medical devices and Ethiopian health regulations.</w:t>
      </w:r>
    </w:p>
    <w:bookmarkEnd w:id="25"/>
    <w:bookmarkStart w:id="26" w:name="certifications"/>
    <w:p>
      <w:pPr>
        <w:pStyle w:val="Heading2"/>
      </w:pPr>
      <w:r>
        <w:t xml:space="preserve">Certifications</w:t>
      </w:r>
    </w:p>
    <w:p>
      <w:pPr>
        <w:numPr>
          <w:ilvl w:val="0"/>
          <w:numId w:val="1003"/>
        </w:numPr>
        <w:pStyle w:val="Compact"/>
      </w:pPr>
      <w:r>
        <w:t xml:space="preserve">Certified Biomedical Equipment Technician (CBET) | [Issuing Organization], [Year]</w:t>
      </w:r>
    </w:p>
    <w:p>
      <w:pPr>
        <w:numPr>
          <w:ilvl w:val="0"/>
          <w:numId w:val="1003"/>
        </w:numPr>
        <w:pStyle w:val="Compact"/>
      </w:pPr>
      <w:r>
        <w:t xml:space="preserve">Project Management Professional (PMP) | PMI, [Year]</w:t>
      </w:r>
    </w:p>
    <w:p>
      <w:pPr>
        <w:numPr>
          <w:ilvl w:val="0"/>
          <w:numId w:val="1003"/>
        </w:numPr>
        <w:pStyle w:val="Compact"/>
      </w:pPr>
      <w:r>
        <w:t xml:space="preserve">Medical Device Safety Training | Ethiopian Health Regulatory Authority, [Year]</w:t>
      </w:r>
    </w:p>
    <w:bookmarkEnd w:id="26"/>
    <w:bookmarkStart w:id="27" w:name="projects-contributions"/>
    <w:p>
      <w:pPr>
        <w:pStyle w:val="Heading2"/>
      </w:pPr>
      <w:r>
        <w:t xml:space="preserve">Projects &amp; Contributions</w:t>
      </w:r>
    </w:p>
    <w:p>
      <w:pPr>
        <w:pStyle w:val="FirstParagraph"/>
      </w:pPr>
      <w:r>
        <w:rPr>
          <w:bCs/>
          <w:b/>
        </w:rPr>
        <w:t xml:space="preserve">Community Health Tech Initiative (CHTI), Addis Ababa</w:t>
      </w:r>
      <w:r>
        <w:br/>
      </w:r>
      <w:r>
        <w:t xml:space="preserve">[Year - Year]</w:t>
      </w:r>
      <w:r>
        <w:br/>
      </w:r>
      <w:r>
        <w:t xml:space="preserve">- Spearheaded a team to create an open-source ventilator prototype for emergency use in Ethiopia's healthcare system.</w:t>
      </w:r>
      <w:r>
        <w:br/>
      </w:r>
      <w:r>
        <w:t xml:space="preserve">- Partnered with local manufacturers to produce 200+ units, distributed to 10 hospitals during the pandemic.</w:t>
      </w:r>
      <w:r>
        <w:br/>
      </w:r>
      <w:r>
        <w:br/>
      </w:r>
      <w:r>
        <w:rPr>
          <w:bCs/>
          <w:b/>
        </w:rPr>
        <w:t xml:space="preserve">Medical Waste Management System</w:t>
      </w:r>
      <w:r>
        <w:br/>
      </w:r>
      <w:r>
        <w:t xml:space="preserve">[Year - Year]</w:t>
      </w:r>
      <w:r>
        <w:br/>
      </w:r>
      <w:r>
        <w:t xml:space="preserve">- Designed a sustainable waste disposal framework for Addis Ababa clinics, reducing environmental impact by 40%.</w:t>
      </w:r>
      <w:r>
        <w:br/>
      </w:r>
    </w:p>
    <w:bookmarkEnd w:id="27"/>
    <w:bookmarkStart w:id="28" w:name="volunteer-work"/>
    <w:p>
      <w:pPr>
        <w:pStyle w:val="Heading2"/>
      </w:pPr>
      <w:r>
        <w:t xml:space="preserve">Volunteer Work</w:t>
      </w:r>
    </w:p>
    <w:p>
      <w:pPr>
        <w:pStyle w:val="FirstParagraph"/>
      </w:pPr>
      <w:r>
        <w:rPr>
          <w:bCs/>
          <w:b/>
        </w:rPr>
        <w:t xml:space="preserve">Healthcare Access Volunteer | Ethiopian Red Cross, Addis Ababa</w:t>
      </w:r>
      <w:r>
        <w:br/>
      </w:r>
      <w:r>
        <w:t xml:space="preserve">[Year - Year]</w:t>
      </w:r>
      <w:r>
        <w:br/>
      </w:r>
      <w:r>
        <w:t xml:space="preserve">- Trained 50+ healthcare workers on the use of low-cost diagnostic tools in remote areas.</w:t>
      </w:r>
      <w:r>
        <w:br/>
      </w:r>
    </w:p>
    <w:bookmarkEnd w:id="28"/>
    <w:bookmarkStart w:id="29" w:name="publications-presentations"/>
    <w:p>
      <w:pPr>
        <w:pStyle w:val="Heading2"/>
      </w:pPr>
      <w:r>
        <w:t xml:space="preserve">Publications &amp; Presentations</w:t>
      </w:r>
    </w:p>
    <w:p>
      <w:pPr>
        <w:numPr>
          <w:ilvl w:val="0"/>
          <w:numId w:val="1004"/>
        </w:numPr>
        <w:pStyle w:val="Compact"/>
      </w:pPr>
      <w:r>
        <w:t xml:space="preserve">"Innovative Solutions for Rural Healthcare in Ethiopia" – Presented at the Ethiopian Biomedical Engineering Conference, [Year].</w:t>
      </w:r>
    </w:p>
    <w:p>
      <w:pPr>
        <w:numPr>
          <w:ilvl w:val="0"/>
          <w:numId w:val="1004"/>
        </w:numPr>
        <w:pStyle w:val="Compact"/>
      </w:pPr>
      <w:r>
        <w:t xml:space="preserve">"Biomedical Device Design for Low-Resource Settings" – Published in the Journal of Ethiopian Health Sciences, [Year].</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Amharic (Fluent)</w:t>
      </w:r>
    </w:p>
    <w:p>
      <w:pPr>
        <w:numPr>
          <w:ilvl w:val="0"/>
          <w:numId w:val="1005"/>
        </w:numPr>
        <w:pStyle w:val="Compact"/>
      </w:pPr>
      <w:r>
        <w:t xml:space="preserve">Italian (Basic)</w:t>
      </w:r>
    </w:p>
    <w:bookmarkEnd w:id="30"/>
    <w:bookmarkStart w:id="31" w:name="references"/>
    <w:p>
      <w:pPr>
        <w:pStyle w:val="Heading2"/>
      </w:pPr>
      <w:r>
        <w:t xml:space="preserve">References</w:t>
      </w:r>
    </w:p>
    <w:p>
      <w:pPr>
        <w:pStyle w:val="FirstParagraph"/>
      </w:pPr>
      <w:r>
        <w:t xml:space="preserve">Available upon request. Contact [Your Email Address] or [Your Phone Number].</w:t>
      </w:r>
    </w:p>
    <w:bookmarkEnd w:id="31"/>
    <w:p>
      <w:pPr>
        <w:pStyle w:val="BodyText"/>
      </w:pPr>
      <w:r>
        <w:t xml:space="preserve">© 2023 [Your Name].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Ethiopia Addis Ababa</dc:title>
  <dc:creator/>
  <dc:language>en</dc:language>
  <cp:keywords/>
  <dcterms:created xsi:type="dcterms:W3CDTF">2026-07-22T22:44:38Z</dcterms:created>
  <dcterms:modified xsi:type="dcterms:W3CDTF">2026-07-22T22:44:38Z</dcterms:modified>
</cp:coreProperties>
</file>

<file path=docProps/custom.xml><?xml version="1.0" encoding="utf-8"?>
<Properties xmlns="http://schemas.openxmlformats.org/officeDocument/2006/custom-properties" xmlns:vt="http://schemas.openxmlformats.org/officeDocument/2006/docPropsVTypes"/>
</file>