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Biomedical</w:t>
      </w:r>
      <w:r>
        <w:t xml:space="preserve"> </w:t>
      </w:r>
      <w:r>
        <w:t xml:space="preserve">Engineer</w:t>
      </w:r>
      <w:r>
        <w:t xml:space="preserve"> </w:t>
      </w:r>
      <w:r>
        <w:t xml:space="preserve">Resume</w:t>
      </w:r>
      <w:r>
        <w:t xml:space="preserve"> </w:t>
      </w:r>
      <w:r>
        <w:t xml:space="preserve">-</w:t>
      </w:r>
      <w:r>
        <w:t xml:space="preserve"> </w:t>
      </w:r>
      <w:r>
        <w:t xml:space="preserve">New</w:t>
      </w:r>
      <w:r>
        <w:t xml:space="preserve"> </w:t>
      </w:r>
      <w:r>
        <w:t xml:space="preserve">Zealand</w:t>
      </w:r>
      <w:r>
        <w:t xml:space="preserve"> </w:t>
      </w:r>
      <w:r>
        <w:t xml:space="preserve">Wellington</w:t>
      </w:r>
    </w:p>
    <w:bookmarkStart w:id="36" w:name="biomedical-engineer-resume"/>
    <w:p>
      <w:pPr>
        <w:pStyle w:val="Heading1"/>
      </w:pPr>
      <w:r>
        <w:t xml:space="preserve">Biomedical Engineer 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Jane Doe</w:t>
      </w:r>
      <w:r>
        <w:br/>
      </w:r>
      <w:r>
        <w:rPr>
          <w:bCs/>
          <w:b/>
        </w:rPr>
        <w:t xml:space="preserve">Email:</w:t>
      </w:r>
      <w:r>
        <w:t xml:space="preserve"> </w:t>
      </w:r>
      <w:r>
        <w:t xml:space="preserve">jane.doe@example.com</w:t>
      </w:r>
      <w:r>
        <w:br/>
      </w:r>
      <w:r>
        <w:rPr>
          <w:bCs/>
          <w:b/>
        </w:rPr>
        <w:t xml:space="preserve">Phone:</w:t>
      </w:r>
      <w:r>
        <w:t xml:space="preserve"> </w:t>
      </w:r>
      <w:r>
        <w:t xml:space="preserve">+64 4 123 4567</w:t>
      </w:r>
      <w:r>
        <w:br/>
      </w:r>
      <w:r>
        <w:rPr>
          <w:bCs/>
          <w:b/>
        </w:rPr>
        <w:t xml:space="preserve">Location:</w:t>
      </w:r>
      <w:r>
        <w:t xml:space="preserve"> </w:t>
      </w:r>
      <w:r>
        <w:t xml:space="preserve">Wellington, New Zealand</w:t>
      </w:r>
    </w:p>
    <w:bookmarkEnd w:id="20"/>
    <w:bookmarkEnd w:id="21"/>
    <w:bookmarkStart w:id="22" w:name="professional-summary"/>
    <w:p>
      <w:pPr>
        <w:pStyle w:val="Heading2"/>
      </w:pPr>
      <w:r>
        <w:t xml:space="preserve">Professional Summary</w:t>
      </w:r>
    </w:p>
    <w:p>
      <w:pPr>
        <w:pStyle w:val="FirstParagraph"/>
      </w:pPr>
      <w:r>
        <w:t xml:space="preserve">A dedicated and innovative Biomedical Engineer with [X years] of experience in designing, developing, and implementing medical devices and technologies. Specialized in merging engineering principles with biological systems to address healthcare challenges. Committed to advancing patient care through cutting-edge solutions. Proven track record of contributing to projects that align with New Zealand Wellington’s focus on health innovation and sustainable technology. Passionate about leveraging expertise in Biomedical Engineering to support the growing healthcare sector in New Zealand.</w:t>
      </w:r>
    </w:p>
    <w:bookmarkEnd w:id="22"/>
    <w:bookmarkStart w:id="23" w:name="education"/>
    <w:p>
      <w:pPr>
        <w:pStyle w:val="Heading2"/>
      </w:pPr>
      <w:r>
        <w:t xml:space="preserve">Education</w:t>
      </w:r>
    </w:p>
    <w:p>
      <w:pPr>
        <w:pStyle w:val="FirstParagraph"/>
      </w:pPr>
      <w:r>
        <w:rPr>
          <w:bCs/>
          <w:b/>
        </w:rPr>
        <w:t xml:space="preserve">Bachelor of Engineering (Biomedical)</w:t>
      </w:r>
      <w:r>
        <w:br/>
      </w:r>
      <w:r>
        <w:t xml:space="preserve">Victoria University of Wellington, Wellington, New Zealand</w:t>
      </w:r>
      <w:r>
        <w:br/>
      </w:r>
      <w:r>
        <w:t xml:space="preserve">Graduated: 2015</w:t>
      </w:r>
      <w:r>
        <w:br/>
      </w:r>
      <w:r>
        <w:t xml:space="preserve">Relevant coursework: Biomechanics, Medical Instrumentation, Human Physiology</w:t>
      </w:r>
    </w:p>
    <w:p>
      <w:pPr>
        <w:pStyle w:val="BodyText"/>
      </w:pPr>
      <w:r>
        <w:rPr>
          <w:bCs/>
          <w:b/>
        </w:rPr>
        <w:t xml:space="preserve">Master of Science in Biomedical Engineering</w:t>
      </w:r>
      <w:r>
        <w:br/>
      </w:r>
      <w:r>
        <w:t xml:space="preserve">University of Otago, Dunedin, New Zealand (with research focus on wearable health monitoring systems)</w:t>
      </w:r>
      <w:r>
        <w:br/>
      </w:r>
      <w:r>
        <w:t xml:space="preserve">Graduated: 2018</w:t>
      </w:r>
      <w:r>
        <w:br/>
      </w:r>
      <w:r>
        <w:t xml:space="preserve">Thesis: "Designing Affordable Wearable Devices for Rural Healthcare in New Zealand"</w:t>
      </w:r>
    </w:p>
    <w:bookmarkEnd w:id="23"/>
    <w:bookmarkStart w:id="27" w:name="work-experience"/>
    <w:p>
      <w:pPr>
        <w:pStyle w:val="Heading2"/>
      </w:pPr>
      <w:r>
        <w:t xml:space="preserve">Work Experience</w:t>
      </w:r>
    </w:p>
    <w:bookmarkStart w:id="24" w:name="senior-biomedical-engineer"/>
    <w:p>
      <w:pPr>
        <w:pStyle w:val="Heading3"/>
      </w:pPr>
      <w:r>
        <w:t xml:space="preserve">Senior Biomedical Engineer</w:t>
      </w:r>
    </w:p>
    <w:p>
      <w:pPr>
        <w:pStyle w:val="FirstParagraph"/>
      </w:pPr>
      <w:r>
        <w:rPr>
          <w:bCs/>
          <w:b/>
        </w:rPr>
        <w:t xml:space="preserve">MedTech Solutions Ltd.</w:t>
      </w:r>
      <w:r>
        <w:t xml:space="preserve">, Wellington, New Zealand</w:t>
      </w:r>
      <w:r>
        <w:br/>
      </w:r>
      <w:r>
        <w:t xml:space="preserve">January 2019 – Present</w:t>
      </w:r>
    </w:p>
    <w:p>
      <w:pPr>
        <w:numPr>
          <w:ilvl w:val="0"/>
          <w:numId w:val="1001"/>
        </w:numPr>
        <w:pStyle w:val="Compact"/>
      </w:pPr>
      <w:r>
        <w:t xml:space="preserve">Lead the development of a portable diagnostic device for early detection of respiratory diseases, collaborating with local healthcare providers in Wellington to ensure clinical relevance.</w:t>
      </w:r>
    </w:p>
    <w:p>
      <w:pPr>
        <w:numPr>
          <w:ilvl w:val="0"/>
          <w:numId w:val="1001"/>
        </w:numPr>
        <w:pStyle w:val="Compact"/>
      </w:pPr>
      <w:r>
        <w:t xml:space="preserve">Managed cross-functional teams to integrate AI-driven algorithms into medical imaging systems, improving diagnostic accuracy by 25%.</w:t>
      </w:r>
    </w:p>
    <w:p>
      <w:pPr>
        <w:numPr>
          <w:ilvl w:val="0"/>
          <w:numId w:val="1001"/>
        </w:numPr>
        <w:pStyle w:val="Compact"/>
      </w:pPr>
      <w:r>
        <w:t xml:space="preserve">Partnered with the New Zealand Ministry of Health to design low-cost prototypes for rural clinics, prioritizing sustainability and accessibility in New Zealand Wellington's healthcare landscape.</w:t>
      </w:r>
    </w:p>
    <w:p>
      <w:pPr>
        <w:numPr>
          <w:ilvl w:val="0"/>
          <w:numId w:val="1001"/>
        </w:numPr>
        <w:pStyle w:val="Compact"/>
      </w:pPr>
      <w:r>
        <w:t xml:space="preserve">Published research on biomechanical implants in peer-reviewed journals, contributing to global discussions on Biomedical Engineering advancements.</w:t>
      </w:r>
    </w:p>
    <w:bookmarkEnd w:id="24"/>
    <w:bookmarkStart w:id="25" w:name="biomedical-engineer-intern"/>
    <w:p>
      <w:pPr>
        <w:pStyle w:val="Heading3"/>
      </w:pPr>
      <w:r>
        <w:t xml:space="preserve">Biomedical Engineer Intern</w:t>
      </w:r>
    </w:p>
    <w:p>
      <w:pPr>
        <w:pStyle w:val="FirstParagraph"/>
      </w:pPr>
      <w:r>
        <w:rPr>
          <w:bCs/>
          <w:b/>
        </w:rPr>
        <w:t xml:space="preserve">New Zealand Health Innovations</w:t>
      </w:r>
      <w:r>
        <w:t xml:space="preserve">, Wellington, New Zealand</w:t>
      </w:r>
      <w:r>
        <w:br/>
      </w:r>
      <w:r>
        <w:t xml:space="preserve">June 2017 – December 2018</w:t>
      </w:r>
    </w:p>
    <w:p>
      <w:pPr>
        <w:numPr>
          <w:ilvl w:val="0"/>
          <w:numId w:val="1002"/>
        </w:numPr>
        <w:pStyle w:val="Compact"/>
      </w:pPr>
      <w:r>
        <w:t xml:space="preserve">Supported the design and testing of a wearable ECG monitor tailored for patients in remote areas of New Zealand.</w:t>
      </w:r>
    </w:p>
    <w:p>
      <w:pPr>
        <w:numPr>
          <w:ilvl w:val="0"/>
          <w:numId w:val="1002"/>
        </w:numPr>
        <w:pStyle w:val="Compact"/>
      </w:pPr>
      <w:r>
        <w:t xml:space="preserve">Conducted user studies with patients in Wellington to refine device usability, resulting in a 30% increase in patient compliance.</w:t>
      </w:r>
    </w:p>
    <w:p>
      <w:pPr>
        <w:numPr>
          <w:ilvl w:val="0"/>
          <w:numId w:val="1002"/>
        </w:numPr>
        <w:pStyle w:val="Compact"/>
      </w:pPr>
      <w:r>
        <w:t xml:space="preserve">Assisted in securing funding from the New Zealand Technology Investment Fund for a project focused on AI-powered rehabilitation tools.</w:t>
      </w:r>
    </w:p>
    <w:bookmarkEnd w:id="25"/>
    <w:bookmarkStart w:id="26" w:name="Xa2e6e9963c59f260f4cfc5ccf31ac10f3b33d00"/>
    <w:p>
      <w:pPr>
        <w:pStyle w:val="Heading3"/>
      </w:pPr>
      <w:r>
        <w:t xml:space="preserve">Biomedical Engineering Research Assistant</w:t>
      </w:r>
    </w:p>
    <w:p>
      <w:pPr>
        <w:pStyle w:val="FirstParagraph"/>
      </w:pPr>
      <w:r>
        <w:rPr>
          <w:bCs/>
          <w:b/>
        </w:rPr>
        <w:t xml:space="preserve">Wellington Institute of Biomedical Sciences</w:t>
      </w:r>
      <w:r>
        <w:t xml:space="preserve">, Wellington, New Zealand</w:t>
      </w:r>
      <w:r>
        <w:br/>
      </w:r>
      <w:r>
        <w:t xml:space="preserve">January 2016 – May 2017</w:t>
      </w:r>
    </w:p>
    <w:p>
      <w:pPr>
        <w:numPr>
          <w:ilvl w:val="0"/>
          <w:numId w:val="1003"/>
        </w:numPr>
        <w:pStyle w:val="Compact"/>
      </w:pPr>
      <w:r>
        <w:t xml:space="preserve">Conducted experiments on tissue engineering for regenerative medicine, presenting findings at the New Zealand Biomedical Engineering Conference.</w:t>
      </w:r>
    </w:p>
    <w:p>
      <w:pPr>
        <w:numPr>
          <w:ilvl w:val="0"/>
          <w:numId w:val="1003"/>
        </w:numPr>
        <w:pStyle w:val="Compact"/>
      </w:pPr>
      <w:r>
        <w:t xml:space="preserve">Collaborated with local hospitals in Wellington to develop a biocompatible scaffold for bone repair, reducing recovery times by 15%.</w:t>
      </w:r>
    </w:p>
    <w:bookmarkEnd w:id="26"/>
    <w:bookmarkEnd w:id="27"/>
    <w:bookmarkStart w:id="29" w:name="skills"/>
    <w:bookmarkStart w:id="28" w:name="key-skills"/>
    <w:p>
      <w:pPr>
        <w:pStyle w:val="Heading2"/>
      </w:pPr>
      <w:r>
        <w:t xml:space="preserve">Key Skills</w:t>
      </w:r>
    </w:p>
    <w:p>
      <w:pPr>
        <w:numPr>
          <w:ilvl w:val="0"/>
          <w:numId w:val="1004"/>
        </w:numPr>
        <w:pStyle w:val="Compact"/>
      </w:pPr>
      <w:r>
        <w:rPr>
          <w:bCs/>
          <w:b/>
        </w:rPr>
        <w:t xml:space="preserve">Technical:</w:t>
      </w:r>
      <w:r>
        <w:t xml:space="preserve"> </w:t>
      </w:r>
      <w:r>
        <w:t xml:space="preserve">CAD software (SolidWorks, AutoCAD), MATLAB, Biomechanical modeling, Medical device design, 3D printing</w:t>
      </w:r>
    </w:p>
    <w:p>
      <w:pPr>
        <w:numPr>
          <w:ilvl w:val="0"/>
          <w:numId w:val="1004"/>
        </w:numPr>
        <w:pStyle w:val="Compact"/>
      </w:pPr>
      <w:r>
        <w:rPr>
          <w:bCs/>
          <w:b/>
        </w:rPr>
        <w:t xml:space="preserve">Software:</w:t>
      </w:r>
      <w:r>
        <w:t xml:space="preserve"> </w:t>
      </w:r>
      <w:r>
        <w:t xml:space="preserve">Python (data analysis for medical imaging), LabVIEW, SPSS</w:t>
      </w:r>
    </w:p>
    <w:p>
      <w:pPr>
        <w:numPr>
          <w:ilvl w:val="0"/>
          <w:numId w:val="1004"/>
        </w:numPr>
        <w:pStyle w:val="Compact"/>
      </w:pPr>
      <w:r>
        <w:rPr>
          <w:bCs/>
          <w:b/>
        </w:rPr>
        <w:t xml:space="preserve">Languages:</w:t>
      </w:r>
      <w:r>
        <w:t xml:space="preserve"> </w:t>
      </w:r>
      <w:r>
        <w:t xml:space="preserve">English (fluent), Māori (basic)</w:t>
      </w:r>
    </w:p>
    <w:p>
      <w:pPr>
        <w:numPr>
          <w:ilvl w:val="0"/>
          <w:numId w:val="1004"/>
        </w:numPr>
        <w:pStyle w:val="Compact"/>
      </w:pPr>
      <w:r>
        <w:rPr>
          <w:bCs/>
          <w:b/>
        </w:rPr>
        <w:t xml:space="preserve">Certifications:</w:t>
      </w:r>
      <w:r>
        <w:t xml:space="preserve"> </w:t>
      </w:r>
      <w:r>
        <w:t xml:space="preserve">Certified Biomedical Engineer (New Zealand Engineering Council), ISO 13485 Quality Management Systems</w:t>
      </w:r>
    </w:p>
    <w:bookmarkEnd w:id="28"/>
    <w:bookmarkEnd w:id="29"/>
    <w:bookmarkStart w:id="31" w:name="projects"/>
    <w:bookmarkStart w:id="30" w:name="notable-projects"/>
    <w:p>
      <w:pPr>
        <w:pStyle w:val="Heading2"/>
      </w:pPr>
      <w:r>
        <w:t xml:space="preserve">Notable Projects</w:t>
      </w:r>
    </w:p>
    <w:p>
      <w:pPr>
        <w:pStyle w:val="FirstParagraph"/>
      </w:pPr>
      <w:r>
        <w:rPr>
          <w:bCs/>
          <w:b/>
        </w:rPr>
        <w:t xml:space="preserve">Wellington HealthTech Initiative (2021)</w:t>
      </w:r>
      <w:r>
        <w:br/>
      </w:r>
      <w:r>
        <w:t xml:space="preserve">Designed a low-cost, solar-powered defibrillator for rural clinics in New Zealand, funded by the Wellington City Council. The project received recognition at the Asia-Pacific Biomedical Engineering Summit.</w:t>
      </w:r>
    </w:p>
    <w:p>
      <w:pPr>
        <w:pStyle w:val="BodyText"/>
      </w:pPr>
      <w:r>
        <w:rPr>
          <w:bCs/>
          <w:b/>
        </w:rPr>
        <w:t xml:space="preserve">Smart Rehabilitation System (2020)</w:t>
      </w:r>
      <w:r>
        <w:br/>
      </w:r>
      <w:r>
        <w:t xml:space="preserve">Developed a sensor-equipped exoskeleton to assist stroke patients in Wellington, partnering with the National Health Service. Improved patient mobility by 40% in clinical trials.</w:t>
      </w:r>
    </w:p>
    <w:bookmarkEnd w:id="30"/>
    <w:bookmarkEnd w:id="31"/>
    <w:bookmarkStart w:id="32" w:name="certifications"/>
    <w:p>
      <w:pPr>
        <w:pStyle w:val="Heading2"/>
      </w:pPr>
      <w:r>
        <w:t xml:space="preserve">Certifications</w:t>
      </w:r>
    </w:p>
    <w:p>
      <w:pPr>
        <w:numPr>
          <w:ilvl w:val="0"/>
          <w:numId w:val="1005"/>
        </w:numPr>
        <w:pStyle w:val="Compact"/>
      </w:pPr>
      <w:r>
        <w:t xml:space="preserve">Biomedical Engineering Certification (New Zealand Engineering Council), 2019</w:t>
      </w:r>
    </w:p>
    <w:p>
      <w:pPr>
        <w:numPr>
          <w:ilvl w:val="0"/>
          <w:numId w:val="1005"/>
        </w:numPr>
        <w:pStyle w:val="Compact"/>
      </w:pPr>
      <w:r>
        <w:t xml:space="preserve">ISO 13485:2016 - Medical Devices Quality Management Systems, 2020</w:t>
      </w:r>
    </w:p>
    <w:p>
      <w:pPr>
        <w:numPr>
          <w:ilvl w:val="0"/>
          <w:numId w:val="1005"/>
        </w:numPr>
        <w:pStyle w:val="Compact"/>
      </w:pPr>
      <w:r>
        <w:t xml:space="preserve">Clinical Trial Management (Coursera, University of Melbourne), 2021</w:t>
      </w:r>
    </w:p>
    <w:bookmarkEnd w:id="32"/>
    <w:bookmarkStart w:id="34" w:name="awards"/>
    <w:bookmarkStart w:id="33" w:name="awards-honors"/>
    <w:p>
      <w:pPr>
        <w:pStyle w:val="Heading2"/>
      </w:pPr>
      <w:r>
        <w:t xml:space="preserve">Awards &amp; Honors</w:t>
      </w:r>
    </w:p>
    <w:p>
      <w:pPr>
        <w:numPr>
          <w:ilvl w:val="0"/>
          <w:numId w:val="1006"/>
        </w:numPr>
        <w:pStyle w:val="Compact"/>
      </w:pPr>
      <w:r>
        <w:t xml:space="preserve">Top Innovator in Biomedical Engineering - New Zealand Innovation Awards (2021)</w:t>
      </w:r>
    </w:p>
    <w:p>
      <w:pPr>
        <w:numPr>
          <w:ilvl w:val="0"/>
          <w:numId w:val="1006"/>
        </w:numPr>
        <w:pStyle w:val="Compact"/>
      </w:pPr>
      <w:r>
        <w:t xml:space="preserve">Young Professional of the Year - Wellington Engineering Association (2019)</w:t>
      </w:r>
    </w:p>
    <w:p>
      <w:pPr>
        <w:numPr>
          <w:ilvl w:val="0"/>
          <w:numId w:val="1006"/>
        </w:numPr>
        <w:pStyle w:val="Compact"/>
      </w:pPr>
      <w:r>
        <w:t xml:space="preserve">Scholarship Recipient - Royal Society of New Zealand, 2017</w:t>
      </w:r>
    </w:p>
    <w:bookmarkEnd w:id="33"/>
    <w:bookmarkEnd w:id="34"/>
    <w:bookmarkStart w:id="35" w:name="references"/>
    <w:p>
      <w:pPr>
        <w:pStyle w:val="Heading2"/>
      </w:pPr>
      <w:r>
        <w:t xml:space="preserve">References</w:t>
      </w:r>
    </w:p>
    <w:p>
      <w:pPr>
        <w:pStyle w:val="FirstParagraph"/>
      </w:pPr>
      <w:r>
        <w:t xml:space="preserve">Available upon request. Contact: jane.doe@example.com</w:t>
      </w:r>
      <w:r>
        <w:br/>
      </w:r>
      <w:r>
        <w:t xml:space="preserve">References include professionals from the Wellington Health Innovation Network and the New Zealand Biomedical Engineering Society.</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Biomedical Engineer Resume - New Zealand Wellington</dc:title>
  <dc:creator/>
  <dc:language>en</dc:language>
  <cp:keywords/>
  <dcterms:created xsi:type="dcterms:W3CDTF">2026-07-23T23:25:04Z</dcterms:created>
  <dcterms:modified xsi:type="dcterms:W3CDTF">2026-07-23T23:25:04Z</dcterms:modified>
</cp:coreProperties>
</file>

<file path=docProps/custom.xml><?xml version="1.0" encoding="utf-8"?>
<Properties xmlns="http://schemas.openxmlformats.org/officeDocument/2006/custom-properties" xmlns:vt="http://schemas.openxmlformats.org/officeDocument/2006/docPropsVTypes"/>
</file>