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6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Cape Town, South Africa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linkedin.com/in/johndoe-biomedical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over 8 years of experience in designing, developing, and optimizing medical devices and technologies tailored for healthcare systems in South Africa, particularly Cape Town. A graduate of the University of Cape Town (UCT) with a Master’s in Biomedical Engineering, I specialize in leveraging cutting-edge engineering solutions to address challenges within the South African healthcare sector. My expertise spans medical imaging systems, biomedical instrumentation, and rehabilitation technologies. With a strong focus on collaborative projects with local hospitals and research institutions in Cape Town, I am committed to advancing accessible and sustainable healthcare solutions for diverse communities across South Africa.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Medical Device Design &amp; Development</w:t>
      </w:r>
    </w:p>
    <w:p>
      <w:pPr>
        <w:numPr>
          <w:ilvl w:val="0"/>
          <w:numId w:val="1001"/>
        </w:numPr>
        <w:pStyle w:val="Compact"/>
      </w:pPr>
      <w:r>
        <w:t xml:space="preserve">CAD Software (SolidWorks, AutoCAD)</w:t>
      </w:r>
    </w:p>
    <w:p>
      <w:pPr>
        <w:numPr>
          <w:ilvl w:val="0"/>
          <w:numId w:val="1001"/>
        </w:numPr>
        <w:pStyle w:val="Compact"/>
      </w:pPr>
      <w:r>
        <w:t xml:space="preserve">Programming: Python, MATLAB, C++</w:t>
      </w:r>
    </w:p>
    <w:p>
      <w:pPr>
        <w:numPr>
          <w:ilvl w:val="0"/>
          <w:numId w:val="1001"/>
        </w:numPr>
        <w:pStyle w:val="Compact"/>
      </w:pPr>
      <w:r>
        <w:t xml:space="preserve">Biomedical Signal Processing and Analysis</w:t>
      </w:r>
    </w:p>
    <w:p>
      <w:pPr>
        <w:numPr>
          <w:ilvl w:val="0"/>
          <w:numId w:val="1001"/>
        </w:numPr>
        <w:pStyle w:val="Compact"/>
      </w:pPr>
      <w:r>
        <w:t xml:space="preserve">Medical Imaging Technologies (MRI, CT, Ultrasound)</w:t>
      </w:r>
    </w:p>
    <w:p>
      <w:pPr>
        <w:numPr>
          <w:ilvl w:val="0"/>
          <w:numId w:val="1001"/>
        </w:numPr>
        <w:pStyle w:val="Compact"/>
      </w:pPr>
      <w:r>
        <w:t xml:space="preserve">ISO 13485:2016 &amp; IEC 60601 Standards Compliance</w:t>
      </w:r>
    </w:p>
    <w:p>
      <w:pPr>
        <w:numPr>
          <w:ilvl w:val="0"/>
          <w:numId w:val="1001"/>
        </w:numPr>
        <w:pStyle w:val="Compact"/>
      </w:pPr>
      <w:r>
        <w:t xml:space="preserve">3D Printing and Prototyping</w:t>
      </w:r>
    </w:p>
    <w:p>
      <w:pPr>
        <w:numPr>
          <w:ilvl w:val="0"/>
          <w:numId w:val="1001"/>
        </w:numPr>
        <w:pStyle w:val="Compact"/>
      </w:pPr>
      <w:r>
        <w:t xml:space="preserve">Biocompatible Materials and Biomaterials Testing</w:t>
      </w:r>
    </w:p>
    <w:p>
      <w:pPr>
        <w:numPr>
          <w:ilvl w:val="0"/>
          <w:numId w:val="1001"/>
        </w:numPr>
        <w:pStyle w:val="Compact"/>
      </w:pPr>
      <w:r>
        <w:t xml:space="preserve">Clinical Workflow Optimization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beecd61e027c344a2b22c27abe381d07cf7e3c5"/>
    <w:p>
      <w:pPr>
        <w:pStyle w:val="Heading3"/>
      </w:pPr>
      <w:r>
        <w:t xml:space="preserve">Biomedical Engineer | MedTech Solutions South Africa, Cape Town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wearable medical devices for remote patient monitoring, aligning with healthcare initiatives in underserved areas of South Africa.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at Groote Schuur Hospital (Cape Town) to refine diagnostic equipment for early detection of cardiovascular diseases.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South African Bureau of Standards (SABS) and international regulatory frameworks, contributing to the certification of 12+ medical devices.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deliver projects on time, including a low-cost prosthetic limb prototype for rural communities in the Western Cape.</w:t>
      </w:r>
    </w:p>
    <w:p>
      <w:pPr>
        <w:numPr>
          <w:ilvl w:val="0"/>
          <w:numId w:val="1002"/>
        </w:numPr>
        <w:pStyle w:val="Compact"/>
      </w:pPr>
      <w:r>
        <w:t xml:space="preserve">Published research on integrating AI-driven analytics into medical imaging systems, presented at the South African Society of Biomedical Engineering (SASBE) conference in 2022.</w:t>
      </w:r>
    </w:p>
    <w:bookmarkEnd w:id="24"/>
    <w:bookmarkStart w:id="25" w:name="X9dbbf16444ef0744a97c1e8f2a8d390d4929bcc"/>
    <w:p>
      <w:pPr>
        <w:pStyle w:val="Heading3"/>
      </w:pPr>
      <w:r>
        <w:t xml:space="preserve">Biomedical Engineer Intern | Stellenbosch University Medical Research Institute, Cape Town</w:t>
      </w:r>
    </w:p>
    <w:p>
      <w:pPr>
        <w:pStyle w:val="FirstParagraph"/>
      </w:pPr>
      <w:r>
        <w:rPr>
          <w:bCs/>
          <w:b/>
        </w:rPr>
        <w:t xml:space="preserve">January 2016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portable ultrasound system for use in mobile clinics across South Africa’s rural regions.</w:t>
      </w:r>
    </w:p>
    <w:p>
      <w:pPr>
        <w:numPr>
          <w:ilvl w:val="0"/>
          <w:numId w:val="1003"/>
        </w:numPr>
        <w:pStyle w:val="Compact"/>
      </w:pPr>
      <w:r>
        <w:t xml:space="preserve">Conducted failure mode and effects analysis (FMEA) on existing medical devices to improve reliability and safety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a research project focused on biocompatible materials for implantable devices, resulting in a patent application submitted in 2017.</w:t>
      </w:r>
    </w:p>
    <w:bookmarkEnd w:id="25"/>
    <w:bookmarkStart w:id="26" w:name="Xc8afc6c419bef41effa852a53d8b4a00d6e022a"/>
    <w:p>
      <w:pPr>
        <w:pStyle w:val="Heading3"/>
      </w:pPr>
      <w:r>
        <w:t xml:space="preserve">Research Assistant | University of Cape Town (UCT) Biomedical Engineering Department</w:t>
      </w:r>
    </w:p>
    <w:p>
      <w:pPr>
        <w:pStyle w:val="FirstParagraph"/>
      </w:pPr>
      <w:r>
        <w:rPr>
          <w:bCs/>
          <w:b/>
        </w:rPr>
        <w:t xml:space="preserve">June 2015 – December 2015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low-cost ventilator prototype during the COVID-19 pandemic, which was later adopted by several clinics in Cape Town.</w:t>
      </w:r>
    </w:p>
    <w:p>
      <w:pPr>
        <w:numPr>
          <w:ilvl w:val="0"/>
          <w:numId w:val="1004"/>
        </w:numPr>
        <w:pStyle w:val="Compact"/>
      </w:pPr>
      <w:r>
        <w:t xml:space="preserve">Analyzed biomechanical data to optimize rehabilitation equipment for stroke patients, collaborating with local physiotherapists.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78be574b917b82a5687c480aebc695c1e0b9013"/>
    <w:p>
      <w:pPr>
        <w:pStyle w:val="Heading3"/>
      </w:pPr>
      <w:r>
        <w:t xml:space="preserve">MSc in Biomedical Engineering | University of Cape Town (UCT)</w:t>
      </w:r>
    </w:p>
    <w:p>
      <w:pPr>
        <w:pStyle w:val="FirstParagraph"/>
      </w:pPr>
      <w:r>
        <w:rPr>
          <w:bCs/>
          <w:b/>
        </w:rPr>
        <w:t xml:space="preserve">2014 – 2016</w:t>
      </w:r>
    </w:p>
    <w:p>
      <w:pPr>
        <w:pStyle w:val="BodyText"/>
      </w:pPr>
      <w:r>
        <w:t xml:space="preserve">Thesis: "Design and Validation of a Portable Electrocardiogram (ECG) System for Rural Healthcare in South Africa."</w:t>
      </w:r>
    </w:p>
    <w:bookmarkEnd w:id="28"/>
    <w:bookmarkStart w:id="29" w:name="Xfe59603c363826d4cbe2e966da1117eb07f33c8"/>
    <w:p>
      <w:pPr>
        <w:pStyle w:val="Heading3"/>
      </w:pPr>
      <w:r>
        <w:t xml:space="preserve">BEng in Biomedical Engineering | Stellenbosch University</w:t>
      </w:r>
    </w:p>
    <w:p>
      <w:pPr>
        <w:pStyle w:val="FirstParagraph"/>
      </w:pPr>
      <w:r>
        <w:rPr>
          <w:bCs/>
          <w:b/>
        </w:rPr>
        <w:t xml:space="preserve">2010 – 2014</w:t>
      </w:r>
    </w:p>
    <w:p>
      <w:pPr>
        <w:pStyle w:val="BodyText"/>
      </w:pPr>
      <w:r>
        <w:t xml:space="preserve">Graduated with distinction, focusing on medical device innovation and healthcare technology.</w:t>
      </w:r>
    </w:p>
    <w:bookmarkEnd w:id="29"/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| PMI, 2021</w:t>
      </w:r>
    </w:p>
    <w:p>
      <w:pPr>
        <w:numPr>
          <w:ilvl w:val="0"/>
          <w:numId w:val="1005"/>
        </w:numPr>
        <w:pStyle w:val="Compact"/>
      </w:pPr>
      <w:r>
        <w:t xml:space="preserve">ISO 13485:2016 Quality Management Systems Auditor | South African Bureau of Standards, 2020</w:t>
      </w:r>
    </w:p>
    <w:p>
      <w:pPr>
        <w:numPr>
          <w:ilvl w:val="0"/>
          <w:numId w:val="1005"/>
        </w:numPr>
        <w:pStyle w:val="Compact"/>
      </w:pPr>
      <w:r>
        <w:t xml:space="preserve">Advanced Medical Device Design Workshop | Cape Town Innovation Hub, 2019</w:t>
      </w:r>
    </w:p>
    <w:p>
      <w:pPr>
        <w:numPr>
          <w:ilvl w:val="0"/>
          <w:numId w:val="1005"/>
        </w:numPr>
        <w:pStyle w:val="Compact"/>
      </w:pPr>
      <w:r>
        <w:t xml:space="preserve">Clinical Engineering Practice Training | SAIEE (South African Institute of Electrical Engineers), 2018</w:t>
      </w:r>
    </w:p>
    <w:bookmarkEnd w:id="31"/>
    <w:bookmarkEnd w:id="32"/>
    <w:bookmarkStart w:id="33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Low-Cost Prosthetic Limb Initiative:</w:t>
      </w:r>
      <w:r>
        <w:t xml:space="preserve"> </w:t>
      </w:r>
      <w:r>
        <w:t xml:space="preserve">Designed a 3D-printed prosthetic arm for amputees in Cape Town, reducing costs by 60% while maintaining functionality. Partnered with the Western Cape Department of Health.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MRI Safety Compliance Study:</w:t>
      </w:r>
      <w:r>
        <w:t xml:space="preserve"> </w:t>
      </w:r>
      <w:r>
        <w:t xml:space="preserve">Conducted research on MRI safety protocols for patients with metal implants, published in the</w:t>
      </w:r>
      <w:r>
        <w:t xml:space="preserve"> </w:t>
      </w:r>
      <w:r>
        <w:rPr>
          <w:iCs/>
          <w:i/>
        </w:rPr>
        <w:t xml:space="preserve">African Journal of Biomedical Engineering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Telemedicine Platform Development:</w:t>
      </w:r>
      <w:r>
        <w:t xml:space="preserve"> </w:t>
      </w:r>
      <w:r>
        <w:t xml:space="preserve">Led a team to create a remote diagnostic tool for rural clinics in South Africa, integrated with AI-driven image analysis.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Afrikaans (Intermediate)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as above.</w:t>
      </w:r>
    </w:p>
    <w:bookmarkEnd w:id="35"/>
    <w:p>
      <w:pPr>
        <w:pStyle w:val="BodyText"/>
      </w:pPr>
      <w:r>
        <w:t xml:space="preserve">This resume is tailored for a Biomedical Engineer in South Africa, with a focus on Cape Town’s healthcare and engineering landscape. All information is presented in compliance with local professional standards and industry practices.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Cape Town, South Africa</dc:title>
  <dc:creator/>
  <dc:language>en</dc:language>
  <cp:keywords/>
  <dcterms:created xsi:type="dcterms:W3CDTF">2025-12-11T15:57:05Z</dcterms:created>
  <dcterms:modified xsi:type="dcterms:W3CDTF">2025-12-11T15:57:05Z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