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Istanbul,</w:t>
      </w:r>
      <w:r>
        <w:t xml:space="preserve"> </w:t>
      </w:r>
      <w:r>
        <w:t xml:space="preserve">Turkey</w:t>
      </w:r>
    </w:p>
    <w:bookmarkStart w:id="29" w:name="biomedical-engineer-resume"/>
    <w:p>
      <w:pPr>
        <w:pStyle w:val="Heading1"/>
      </w:pPr>
      <w:r>
        <w:t xml:space="preserve">Biomedical Engineer Resume</w:t>
      </w:r>
    </w:p>
    <w:bookmarkStart w:id="20" w:name="istanbul-turkey"/>
    <w:p>
      <w:pPr>
        <w:pStyle w:val="Heading2"/>
      </w:pPr>
      <w:r>
        <w:t xml:space="preserve">Istanbul, Turkey</w:t>
      </w:r>
    </w:p>
    <w:p>
      <w:pPr>
        <w:pStyle w:val="FirstParagraph"/>
      </w:pPr>
      <w:r>
        <w:rPr>
          <w:bCs/>
          <w:b/>
        </w:rPr>
        <w:t xml:space="preserve">Contact Information:</w:t>
      </w:r>
      <w:r>
        <w:br/>
      </w:r>
      <w:r>
        <w:t xml:space="preserve">Name: [Your Full Name]</w:t>
      </w:r>
      <w:r>
        <w:br/>
      </w:r>
      <w:r>
        <w:t xml:space="preserve">Address: Istanbul, Turkey</w:t>
      </w:r>
      <w:r>
        <w:br/>
      </w:r>
      <w:r>
        <w:t xml:space="preserve">Phone: +90 555 123 4567</w:t>
      </w:r>
      <w:r>
        <w:br/>
      </w:r>
      <w:r>
        <w:t xml:space="preserve">Email: your.email@example.com</w:t>
      </w:r>
      <w:r>
        <w:br/>
      </w:r>
      <w:r>
        <w:t xml:space="preserve">LinkedIn: linkedin.com/in/yourprofile</w:t>
      </w:r>
      <w:r>
        <w:br/>
      </w:r>
    </w:p>
    <w:bookmarkEnd w:id="20"/>
    <w:bookmarkStart w:id="21" w:name="professional-summary"/>
    <w:p>
      <w:pPr>
        <w:pStyle w:val="Heading2"/>
      </w:pPr>
      <w:r>
        <w:t xml:space="preserve">Professional Summary</w:t>
      </w:r>
    </w:p>
    <w:p>
      <w:pPr>
        <w:pStyle w:val="FirstParagraph"/>
      </w:pPr>
      <w:r>
        <w:t xml:space="preserve">As a dedicated Biomedical Engineer based in Istanbul, Turkey, I combine technical expertise with a passion for improving healthcare outcomes through innovation. With [X years] of experience in medical device development, biocompatible material research, and healthcare technology integration, I have contributed to advancing clinical solutions tailored to the unique needs of Turkey's medical sector. My work aligns with the growing demand for sustainable biomedical engineering practices in Istanbul's dynamic healthcare landscape. Proficient in both Turkish and English, I am committed to fostering collaboration between local institutions and global advancements in biomedical engineering.</w:t>
      </w:r>
    </w:p>
    <w:bookmarkEnd w:id="21"/>
    <w:bookmarkStart w:id="22" w:name="education"/>
    <w:p>
      <w:pPr>
        <w:pStyle w:val="Heading2"/>
      </w:pPr>
      <w:r>
        <w:t xml:space="preserve">Education</w:t>
      </w:r>
    </w:p>
    <w:p>
      <w:pPr>
        <w:pStyle w:val="FirstParagraph"/>
      </w:pPr>
      <w:r>
        <w:rPr>
          <w:bCs/>
          <w:b/>
        </w:rPr>
        <w:t xml:space="preserve">Bachelor of Science in Biomedical Engineering</w:t>
      </w:r>
      <w:r>
        <w:br/>
      </w:r>
      <w:r>
        <w:t xml:space="preserve">Istanbul Technical University (ITU), Istanbul, Turkey</w:t>
      </w:r>
      <w:r>
        <w:br/>
      </w:r>
      <w:r>
        <w:t xml:space="preserve">Graduated: June 20XX</w:t>
      </w:r>
      <w:r>
        <w:br/>
      </w:r>
    </w:p>
    <w:p>
      <w:pPr>
        <w:numPr>
          <w:ilvl w:val="0"/>
          <w:numId w:val="1001"/>
        </w:numPr>
        <w:pStyle w:val="Compact"/>
      </w:pPr>
      <w:r>
        <w:t xml:space="preserve">Relevant coursework: Biomechanics, Medical Imaging, Biomaterials, Signal Processing</w:t>
      </w:r>
    </w:p>
    <w:p>
      <w:pPr>
        <w:numPr>
          <w:ilvl w:val="0"/>
          <w:numId w:val="1001"/>
        </w:numPr>
        <w:pStyle w:val="Compact"/>
      </w:pPr>
      <w:r>
        <w:t xml:space="preserve">Honors: Dean’s List (20XX-20XX)</w:t>
      </w:r>
    </w:p>
    <w:p>
      <w:pPr>
        <w:numPr>
          <w:ilvl w:val="0"/>
          <w:numId w:val="1001"/>
        </w:numPr>
        <w:pStyle w:val="Compact"/>
      </w:pPr>
      <w:r>
        <w:t xml:space="preserve">Thesis: "Design of a Low-Cost Prosthetic Limb for Urban Populations in Turkey"</w:t>
      </w:r>
    </w:p>
    <w:bookmarkEnd w:id="22"/>
    <w:bookmarkStart w:id="23" w:name="professional-experience"/>
    <w:p>
      <w:pPr>
        <w:pStyle w:val="Heading2"/>
      </w:pPr>
      <w:r>
        <w:t xml:space="preserve">Professional Experience</w:t>
      </w:r>
    </w:p>
    <w:p>
      <w:pPr>
        <w:pStyle w:val="FirstParagraph"/>
      </w:pPr>
      <w:r>
        <w:rPr>
          <w:bCs/>
          <w:b/>
        </w:rPr>
        <w:t xml:space="preserve">Biomedical Engineer</w:t>
      </w:r>
      <w:r>
        <w:br/>
      </w:r>
      <w:r>
        <w:t xml:space="preserve">MedTech Solutions, Istanbul, Turkey</w:t>
      </w:r>
      <w:r>
        <w:br/>
      </w:r>
      <w:r>
        <w:t xml:space="preserve">January 20XX – Present</w:t>
      </w:r>
      <w:r>
        <w:br/>
      </w:r>
    </w:p>
    <w:p>
      <w:pPr>
        <w:numPr>
          <w:ilvl w:val="0"/>
          <w:numId w:val="1002"/>
        </w:numPr>
        <w:pStyle w:val="Compact"/>
      </w:pPr>
      <w:r>
        <w:t xml:space="preserve">Developed and validated medical devices for diagnostic imaging systems used in hospitals across Turkey, ensuring compliance with ISO 13485 standards.</w:t>
      </w:r>
    </w:p>
    <w:p>
      <w:pPr>
        <w:numPr>
          <w:ilvl w:val="0"/>
          <w:numId w:val="1002"/>
        </w:numPr>
        <w:pStyle w:val="Compact"/>
      </w:pPr>
      <w:r>
        <w:t xml:space="preserve">Collaborated with local clinicians to design a wearable health monitor for chronic disease management, reducing hospital readmission rates by 15% in pilot studies.</w:t>
      </w:r>
    </w:p>
    <w:p>
      <w:pPr>
        <w:numPr>
          <w:ilvl w:val="0"/>
          <w:numId w:val="1002"/>
        </w:numPr>
        <w:pStyle w:val="Compact"/>
      </w:pPr>
      <w:r>
        <w:t xml:space="preserve">Led a team to optimize the production process of biocompatible implants, cutting costs by 20% while maintaining quality in Turkey’s competitive healthcare market.</w:t>
      </w:r>
    </w:p>
    <w:p>
      <w:pPr>
        <w:numPr>
          <w:ilvl w:val="0"/>
          <w:numId w:val="1002"/>
        </w:numPr>
        <w:pStyle w:val="Compact"/>
      </w:pPr>
      <w:r>
        <w:t xml:space="preserve">Presented research on tissue engineering at the Istanbul Biomedical Engineering Conference, fostering partnerships with universities and hospitals in Turkey.</w:t>
      </w:r>
    </w:p>
    <w:p>
      <w:pPr>
        <w:pStyle w:val="FirstParagraph"/>
      </w:pPr>
      <w:r>
        <w:rPr>
          <w:bCs/>
          <w:b/>
        </w:rPr>
        <w:t xml:space="preserve">Research Assistant</w:t>
      </w:r>
      <w:r>
        <w:br/>
      </w:r>
      <w:r>
        <w:t xml:space="preserve">Biomedical Engineering Department, Koç University, Istanbul, Turkey</w:t>
      </w:r>
      <w:r>
        <w:br/>
      </w:r>
      <w:r>
        <w:t xml:space="preserve">September 20XX – December 20XX</w:t>
      </w:r>
      <w:r>
        <w:br/>
      </w:r>
    </w:p>
    <w:p>
      <w:pPr>
        <w:numPr>
          <w:ilvl w:val="0"/>
          <w:numId w:val="1003"/>
        </w:numPr>
        <w:pStyle w:val="Compact"/>
      </w:pPr>
      <w:r>
        <w:t xml:space="preserve">Conducted experiments on regenerative medicine techniques for bone tissue repair, publishing findings in a peer-reviewed journal (Journal of Turkish Biomedical Engineering).</w:t>
      </w:r>
    </w:p>
    <w:p>
      <w:pPr>
        <w:numPr>
          <w:ilvl w:val="0"/>
          <w:numId w:val="1003"/>
        </w:numPr>
        <w:pStyle w:val="Compact"/>
      </w:pPr>
      <w:r>
        <w:t xml:space="preserve">Designed a MATLAB-based algorithm to analyze patient data from Istanbul’s public healthcare system, improving diagnostic accuracy for orthopedic conditions.</w:t>
      </w:r>
    </w:p>
    <w:p>
      <w:pPr>
        <w:numPr>
          <w:ilvl w:val="0"/>
          <w:numId w:val="1003"/>
        </w:numPr>
        <w:pStyle w:val="Compact"/>
      </w:pPr>
      <w:r>
        <w:t xml:space="preserve">Supported the development of an AI-driven platform for early detection of cardiovascular diseases, which is now being piloted in clinics across Turkey.</w:t>
      </w:r>
    </w:p>
    <w:bookmarkEnd w:id="23"/>
    <w:bookmarkStart w:id="24" w:name="skills"/>
    <w:p>
      <w:pPr>
        <w:pStyle w:val="Heading2"/>
      </w:pPr>
      <w:r>
        <w:t xml:space="preserve">Skills</w:t>
      </w:r>
    </w:p>
    <w:p>
      <w:pPr>
        <w:pStyle w:val="FirstParagraph"/>
      </w:pPr>
      <w:r>
        <w:rPr>
          <w:bCs/>
          <w:b/>
        </w:rPr>
        <w:t xml:space="preserve">Technical Skills:</w:t>
      </w:r>
      <w:r>
        <w:br/>
      </w:r>
      <w:r>
        <w:t xml:space="preserve">- Proficient in CAD software (SolidWorks, AutoCAD) for medical device design</w:t>
      </w:r>
      <w:r>
        <w:br/>
      </w:r>
      <w:r>
        <w:t xml:space="preserve">- Experienced in MATLAB, Python, and C++ for data analysis and algorithm development</w:t>
      </w:r>
      <w:r>
        <w:br/>
      </w:r>
      <w:r>
        <w:t xml:space="preserve">- Knowledge of biomaterials characterization techniques (SEM, FTIR)</w:t>
      </w:r>
      <w:r>
        <w:br/>
      </w:r>
      <w:r>
        <w:t xml:space="preserve">- Familiarity with clinical trial protocols and regulatory frameworks in Turkey (e.g., TÜBİTAK guidelines)</w:t>
      </w:r>
      <w:r>
        <w:br/>
      </w:r>
      <w:r>
        <w:br/>
      </w:r>
      <w:r>
        <w:rPr>
          <w:bCs/>
          <w:b/>
        </w:rPr>
        <w:t xml:space="preserve">Soft Skills:</w:t>
      </w:r>
      <w:r>
        <w:br/>
      </w:r>
      <w:r>
        <w:t xml:space="preserve">- Strong communication and cross-cultural collaboration abilities</w:t>
      </w:r>
      <w:r>
        <w:br/>
      </w:r>
      <w:r>
        <w:t xml:space="preserve">- Project management experience in multi-disciplinary teams</w:t>
      </w:r>
      <w:r>
        <w:br/>
      </w:r>
      <w:r>
        <w:t xml:space="preserve">- Problem-solving orientation with a focus on user-centric design</w:t>
      </w:r>
      <w:r>
        <w:br/>
      </w:r>
      <w:r>
        <w:br/>
      </w:r>
      <w:r>
        <w:rPr>
          <w:bCs/>
          <w:b/>
        </w:rPr>
        <w:t xml:space="preserve">Languages:</w:t>
      </w:r>
      <w:r>
        <w:br/>
      </w:r>
      <w:r>
        <w:t xml:space="preserve">- Turkish (Native)</w:t>
      </w:r>
      <w:r>
        <w:br/>
      </w:r>
      <w:r>
        <w:t xml:space="preserve">- English (Fluent, TOEFL iBT 105)</w:t>
      </w:r>
      <w:r>
        <w:br/>
      </w:r>
    </w:p>
    <w:bookmarkEnd w:id="24"/>
    <w:bookmarkStart w:id="25" w:name="projects"/>
    <w:p>
      <w:pPr>
        <w:pStyle w:val="Heading2"/>
      </w:pPr>
      <w:r>
        <w:t xml:space="preserve">Projects</w:t>
      </w:r>
    </w:p>
    <w:p>
      <w:pPr>
        <w:pStyle w:val="FirstParagraph"/>
      </w:pPr>
      <w:r>
        <w:rPr>
          <w:bCs/>
          <w:b/>
        </w:rPr>
        <w:t xml:space="preserve">Smart Prosthetics Initiative (20XX)</w:t>
      </w:r>
      <w:r>
        <w:br/>
      </w:r>
      <w:r>
        <w:t xml:space="preserve">- Designed a low-cost, sensor-integrated prosthetic limb for patients in Istanbul’s underprivileged communities, funded by the Turkish Ministry of Health.</w:t>
      </w:r>
      <w:r>
        <w:br/>
      </w:r>
      <w:r>
        <w:t xml:space="preserve">- Partnered with local NGOs to distribute 50 devices and collect feedback for iterative design improvements.</w:t>
      </w:r>
      <w:r>
        <w:br/>
      </w:r>
      <w:r>
        <w:br/>
      </w:r>
      <w:r>
        <w:rPr>
          <w:bCs/>
          <w:b/>
        </w:rPr>
        <w:t xml:space="preserve">AI-Powered Ultrasound System (20XX)</w:t>
      </w:r>
      <w:r>
        <w:br/>
      </w:r>
      <w:r>
        <w:t xml:space="preserve">- Developed a machine learning model to enhance ultrasound image resolution, reducing diagnostic errors by 18% in clinical trials at Istanbul University Hospital.</w:t>
      </w:r>
      <w:r>
        <w:br/>
      </w:r>
      <w:r>
        <w:t xml:space="preserve">- Presented findings at the Turkey Healthcare Innovation Summit, gaining attention from private healthcare providers.</w:t>
      </w:r>
      <w:r>
        <w:br/>
      </w:r>
      <w:r>
        <w:br/>
      </w:r>
      <w:r>
        <w:rPr>
          <w:bCs/>
          <w:b/>
        </w:rPr>
        <w:t xml:space="preserve">Medical Device Recycling Program (20XX)</w:t>
      </w:r>
      <w:r>
        <w:br/>
      </w:r>
      <w:r>
        <w:t xml:space="preserve">- Initiated a pilot program to repurpose used medical devices in rural areas of Turkey, aligning with national sustainability goals.</w:t>
      </w:r>
      <w:r>
        <w:br/>
      </w:r>
    </w:p>
    <w:bookmarkEnd w:id="25"/>
    <w:bookmarkStart w:id="26" w:name="certifications"/>
    <w:p>
      <w:pPr>
        <w:pStyle w:val="Heading2"/>
      </w:pPr>
      <w:r>
        <w:t xml:space="preserve">Certifications</w:t>
      </w:r>
    </w:p>
    <w:p>
      <w:pPr>
        <w:numPr>
          <w:ilvl w:val="0"/>
          <w:numId w:val="1004"/>
        </w:numPr>
        <w:pStyle w:val="Compact"/>
      </w:pPr>
      <w:r>
        <w:t xml:space="preserve">Certified Biomedical Equipment Technician (CBET) – Association for the Advancement of Medical Instrumentation (AAMI)</w:t>
      </w:r>
    </w:p>
    <w:p>
      <w:pPr>
        <w:numPr>
          <w:ilvl w:val="0"/>
          <w:numId w:val="1004"/>
        </w:numPr>
        <w:pStyle w:val="Compact"/>
      </w:pPr>
      <w:r>
        <w:t xml:space="preserve">ISO 13485:2016 Quality Management Systems – Turkish Certification Authority</w:t>
      </w:r>
    </w:p>
    <w:p>
      <w:pPr>
        <w:numPr>
          <w:ilvl w:val="0"/>
          <w:numId w:val="1004"/>
        </w:numPr>
        <w:pStyle w:val="Compact"/>
      </w:pPr>
      <w:r>
        <w:t xml:space="preserve">Advanced Course in Biomedical Signal Processing – Istanbul Technical University</w:t>
      </w:r>
    </w:p>
    <w:bookmarkEnd w:id="26"/>
    <w:bookmarkStart w:id="27" w:name="professional-affiliations"/>
    <w:p>
      <w:pPr>
        <w:pStyle w:val="Heading2"/>
      </w:pPr>
      <w:r>
        <w:t xml:space="preserve">Professional Affiliations</w:t>
      </w:r>
    </w:p>
    <w:p>
      <w:pPr>
        <w:numPr>
          <w:ilvl w:val="0"/>
          <w:numId w:val="1005"/>
        </w:numPr>
        <w:pStyle w:val="Compact"/>
      </w:pPr>
      <w:r>
        <w:t xml:space="preserve">Member, Turkish Biomedical Engineering Society (TUBEB)</w:t>
      </w:r>
    </w:p>
    <w:p>
      <w:pPr>
        <w:numPr>
          <w:ilvl w:val="0"/>
          <w:numId w:val="1005"/>
        </w:numPr>
        <w:pStyle w:val="Compact"/>
      </w:pPr>
      <w:r>
        <w:t xml:space="preserve">Volunteer, Istanbul Health Innovation Network</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Istanbul, Turkey</dc:title>
  <dc:creator/>
  <dc:language>en</dc:language>
  <cp:keywords/>
  <dcterms:created xsi:type="dcterms:W3CDTF">2025-12-11T13:56:10Z</dcterms:created>
  <dcterms:modified xsi:type="dcterms:W3CDTF">2025-12-11T13:56:10Z</dcterms:modified>
</cp:coreProperties>
</file>

<file path=docProps/custom.xml><?xml version="1.0" encoding="utf-8"?>
<Properties xmlns="http://schemas.openxmlformats.org/officeDocument/2006/custom-properties" xmlns:vt="http://schemas.openxmlformats.org/officeDocument/2006/docPropsVTypes"/>
</file>