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Resume</w:t>
      </w:r>
      <w:r>
        <w:t xml:space="preserve"> </w:t>
      </w:r>
      <w:r>
        <w:t xml:space="preserve">-</w:t>
      </w:r>
      <w:r>
        <w:t xml:space="preserve"> </w:t>
      </w:r>
      <w:r>
        <w:t xml:space="preserve">Argentina</w:t>
      </w:r>
      <w:r>
        <w:t xml:space="preserve"> </w:t>
      </w:r>
      <w:r>
        <w:t xml:space="preserve">Buenos</w:t>
      </w:r>
      <w:r>
        <w:t xml:space="preserve"> </w:t>
      </w:r>
      <w:r>
        <w:t xml:space="preserve">Aires</w:t>
      </w:r>
    </w:p>
    <w:bookmarkStart w:id="33" w:name="business-consultant-resume"/>
    <w:p>
      <w:pPr>
        <w:pStyle w:val="Heading1"/>
      </w:pPr>
      <w:r>
        <w:t xml:space="preserve">Business Consultant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Juan Martínez</w:t>
      </w:r>
      <w:r>
        <w:br/>
      </w:r>
      <w:r>
        <w:rPr>
          <w:bCs/>
          <w:b/>
        </w:rPr>
        <w:t xml:space="preserve">Email:</w:t>
      </w:r>
      <w:r>
        <w:t xml:space="preserve"> </w:t>
      </w:r>
      <w:r>
        <w:t xml:space="preserve">juan.martinez@consultingargentina.com</w:t>
      </w:r>
      <w:r>
        <w:br/>
      </w:r>
      <w:r>
        <w:rPr>
          <w:bCs/>
          <w:b/>
        </w:rPr>
        <w:t xml:space="preserve">Phone:</w:t>
      </w:r>
      <w:r>
        <w:t xml:space="preserve"> </w:t>
      </w:r>
      <w:r>
        <w:t xml:space="preserve">+54 911 3345-6789</w:t>
      </w:r>
      <w:r>
        <w:br/>
      </w:r>
      <w:r>
        <w:rPr>
          <w:bCs/>
          <w:b/>
        </w:rPr>
        <w:t xml:space="preserve">Location:</w:t>
      </w:r>
      <w:r>
        <w:t xml:space="preserve"> </w:t>
      </w:r>
      <w:r>
        <w:t xml:space="preserve">Buenos Aires, Argentina</w:t>
      </w:r>
    </w:p>
    <w:bookmarkEnd w:id="20"/>
    <w:bookmarkStart w:id="21" w:name="professional-summary"/>
    <w:p>
      <w:pPr>
        <w:pStyle w:val="Heading2"/>
      </w:pPr>
      <w:r>
        <w:t xml:space="preserve">Professional Summary</w:t>
      </w:r>
    </w:p>
    <w:p>
      <w:pPr>
        <w:pStyle w:val="FirstParagraph"/>
      </w:pPr>
      <w:r>
        <w:t xml:space="preserve">A seasoned Business Consultant with over a decade of experience in optimizing operations, driving growth strategies, and delivering measurable results for organizations across Argentina and Latin America. Specialized in navigating the unique economic landscape of Buenos Aires, leveraging deep market insights to address challenges such as inflationary pressures, regulatory compliance, and cross-cultural business dynamics. Committed to fostering innovation and sustainability while aligning corporate goals with local socio-economic realities. Proven track record in advising startups, SMEs, and multinational corporations on strategic planning, process reengineering, and digital transformation initiatives tailored to the Argentine market.</w:t>
      </w:r>
    </w:p>
    <w:bookmarkEnd w:id="21"/>
    <w:bookmarkStart w:id="25" w:name="professional-experience"/>
    <w:p>
      <w:pPr>
        <w:pStyle w:val="Heading2"/>
      </w:pPr>
      <w:r>
        <w:t xml:space="preserve">Professional Experience</w:t>
      </w:r>
    </w:p>
    <w:bookmarkStart w:id="22" w:name="Xe48cfc9fe55967b748d4483e817a02e25c419ca"/>
    <w:p>
      <w:pPr>
        <w:pStyle w:val="Heading3"/>
      </w:pPr>
      <w:r>
        <w:t xml:space="preserve">Sr. Business Consultant | Argentina Strategic Solutions</w:t>
      </w:r>
    </w:p>
    <w:p>
      <w:pPr>
        <w:pStyle w:val="FirstParagraph"/>
      </w:pPr>
      <w:r>
        <w:rPr>
          <w:bCs/>
          <w:b/>
        </w:rPr>
        <w:t xml:space="preserve">Buenos Aires, Argentina</w:t>
      </w:r>
      <w:r>
        <w:t xml:space="preserve"> </w:t>
      </w:r>
      <w:r>
        <w:t xml:space="preserve">| January 2018 – Present</w:t>
      </w:r>
    </w:p>
    <w:p>
      <w:pPr>
        <w:numPr>
          <w:ilvl w:val="0"/>
          <w:numId w:val="1001"/>
        </w:numPr>
        <w:pStyle w:val="Compact"/>
      </w:pPr>
      <w:r>
        <w:t xml:space="preserve">Provided strategic consulting services to 50+ local and international clients, including financial institutions, manufacturing firms, and tech startups in Buenos Aires.</w:t>
      </w:r>
    </w:p>
    <w:p>
      <w:pPr>
        <w:numPr>
          <w:ilvl w:val="0"/>
          <w:numId w:val="1001"/>
        </w:numPr>
        <w:pStyle w:val="Compact"/>
      </w:pPr>
      <w:r>
        <w:t xml:space="preserve">Led a $2M project to modernize supply chain operations for a major automotive manufacturer, reducing costs by 18% within 12 months.</w:t>
      </w:r>
    </w:p>
    <w:p>
      <w:pPr>
        <w:numPr>
          <w:ilvl w:val="0"/>
          <w:numId w:val="1001"/>
        </w:numPr>
        <w:pStyle w:val="Compact"/>
      </w:pPr>
      <w:r>
        <w:t xml:space="preserve">Developed a comprehensive digital transformation roadmap for a regional bank, enhancing customer engagement and operational efficiency in line with Argentina's evolving regulatory framework.</w:t>
      </w:r>
    </w:p>
    <w:p>
      <w:pPr>
        <w:numPr>
          <w:ilvl w:val="0"/>
          <w:numId w:val="1001"/>
        </w:numPr>
        <w:pStyle w:val="Compact"/>
      </w:pPr>
      <w:r>
        <w:t xml:space="preserve">Advised on market entry strategies for multinational corporations expanding into Argentina, ensuring alignment with local consumer behavior and cultural norms.</w:t>
      </w:r>
    </w:p>
    <w:bookmarkEnd w:id="22"/>
    <w:bookmarkStart w:id="23" w:name="Xe276ae4f403178c40bbd2c868ecdcbfa479db1e"/>
    <w:p>
      <w:pPr>
        <w:pStyle w:val="Heading3"/>
      </w:pPr>
      <w:r>
        <w:t xml:space="preserve">Business Development Manager | Latin American Growth Partners</w:t>
      </w:r>
    </w:p>
    <w:p>
      <w:pPr>
        <w:pStyle w:val="FirstParagraph"/>
      </w:pPr>
      <w:r>
        <w:rPr>
          <w:bCs/>
          <w:b/>
        </w:rPr>
        <w:t xml:space="preserve">Buenos Aires, Argentina</w:t>
      </w:r>
      <w:r>
        <w:t xml:space="preserve"> </w:t>
      </w:r>
      <w:r>
        <w:t xml:space="preserve">| June 2014 – December 2017</w:t>
      </w:r>
    </w:p>
    <w:p>
      <w:pPr>
        <w:numPr>
          <w:ilvl w:val="0"/>
          <w:numId w:val="1002"/>
        </w:numPr>
        <w:pStyle w:val="Compact"/>
      </w:pPr>
      <w:r>
        <w:t xml:space="preserve">Spearheaded business development initiatives across the Buenos Aires region, securing contracts with clients in sectors such as energy, healthcare, and logistics.</w:t>
      </w:r>
    </w:p>
    <w:p>
      <w:pPr>
        <w:numPr>
          <w:ilvl w:val="0"/>
          <w:numId w:val="1002"/>
        </w:numPr>
        <w:pStyle w:val="Compact"/>
      </w:pPr>
      <w:r>
        <w:t xml:space="preserve">Crafted tailored solutions for SMEs facing economic volatility in Argentina, including cash flow management strategies and cost optimization frameworks.</w:t>
      </w:r>
    </w:p>
    <w:p>
      <w:pPr>
        <w:numPr>
          <w:ilvl w:val="0"/>
          <w:numId w:val="1002"/>
        </w:numPr>
        <w:pStyle w:val="Compact"/>
      </w:pPr>
      <w:r>
        <w:t xml:space="preserve">Collaborated with local government agencies to design programs supporting entrepreneurship and small business growth in Buenos Aires.</w:t>
      </w:r>
    </w:p>
    <w:p>
      <w:pPr>
        <w:numPr>
          <w:ilvl w:val="0"/>
          <w:numId w:val="1002"/>
        </w:numPr>
        <w:pStyle w:val="Compact"/>
      </w:pPr>
      <w:r>
        <w:t xml:space="preserve">Delivered training workshops on strategic planning and market analysis to over 200 professionals in the Buenos Aires metropolitan area.</w:t>
      </w:r>
    </w:p>
    <w:bookmarkEnd w:id="23"/>
    <w:bookmarkStart w:id="24" w:name="consultant-global-business-advisors"/>
    <w:p>
      <w:pPr>
        <w:pStyle w:val="Heading3"/>
      </w:pPr>
      <w:r>
        <w:t xml:space="preserve">Consultant | Global Business Advisors</w:t>
      </w:r>
    </w:p>
    <w:p>
      <w:pPr>
        <w:pStyle w:val="FirstParagraph"/>
      </w:pPr>
      <w:r>
        <w:rPr>
          <w:bCs/>
          <w:b/>
        </w:rPr>
        <w:t xml:space="preserve">Buenos Aires, Argentina</w:t>
      </w:r>
      <w:r>
        <w:t xml:space="preserve"> </w:t>
      </w:r>
      <w:r>
        <w:t xml:space="preserve">| January 2011 – May 2014</w:t>
      </w:r>
    </w:p>
    <w:p>
      <w:pPr>
        <w:numPr>
          <w:ilvl w:val="0"/>
          <w:numId w:val="1003"/>
        </w:numPr>
        <w:pStyle w:val="Compact"/>
      </w:pPr>
      <w:r>
        <w:t xml:space="preserve">Conducted feasibility studies for new ventures in Buenos Aires, focusing on industries such as renewable energy and agribusiness.</w:t>
      </w:r>
    </w:p>
    <w:p>
      <w:pPr>
        <w:numPr>
          <w:ilvl w:val="0"/>
          <w:numId w:val="1003"/>
        </w:numPr>
        <w:pStyle w:val="Compact"/>
      </w:pPr>
      <w:r>
        <w:t xml:space="preserve">Supported a food processing company in implementing quality control systems to meet international export standards, boosting revenue by 30%.</w:t>
      </w:r>
    </w:p>
    <w:p>
      <w:pPr>
        <w:numPr>
          <w:ilvl w:val="0"/>
          <w:numId w:val="1003"/>
        </w:numPr>
        <w:pStyle w:val="Compact"/>
      </w:pPr>
      <w:r>
        <w:t xml:space="preserve">Contributed to a study on the impact of Argentina's exchange rate policies on business operations in Buenos Aires, published by a local economic think tank.</w:t>
      </w:r>
    </w:p>
    <w:bookmarkEnd w:id="24"/>
    <w:bookmarkEnd w:id="25"/>
    <w:bookmarkStart w:id="28" w:name="education"/>
    <w:p>
      <w:pPr>
        <w:pStyle w:val="Heading2"/>
      </w:pPr>
      <w:r>
        <w:t xml:space="preserve">Education</w:t>
      </w:r>
    </w:p>
    <w:bookmarkStart w:id="26" w:name="mba-in-strategic-management"/>
    <w:p>
      <w:pPr>
        <w:pStyle w:val="Heading3"/>
      </w:pPr>
      <w:r>
        <w:t xml:space="preserve">MBA in Strategic Management</w:t>
      </w:r>
    </w:p>
    <w:p>
      <w:pPr>
        <w:pStyle w:val="FirstParagraph"/>
      </w:pPr>
      <w:r>
        <w:rPr>
          <w:bCs/>
          <w:b/>
        </w:rPr>
        <w:t xml:space="preserve">Universidad Argentina de la Empresa (UADE)</w:t>
      </w:r>
      <w:r>
        <w:t xml:space="preserve">, Buenos Aires, Argentina | 2009 – 2011</w:t>
      </w:r>
    </w:p>
    <w:p>
      <w:pPr>
        <w:pStyle w:val="BodyText"/>
      </w:pPr>
      <w:r>
        <w:t xml:space="preserve">Focus areas: Corporate Strategy, International Business, and Financial Analysis.</w:t>
      </w:r>
    </w:p>
    <w:bookmarkEnd w:id="26"/>
    <w:bookmarkStart w:id="27" w:name="bachelor-of-economics"/>
    <w:p>
      <w:pPr>
        <w:pStyle w:val="Heading3"/>
      </w:pPr>
      <w:r>
        <w:t xml:space="preserve">Bachelor of Economics</w:t>
      </w:r>
    </w:p>
    <w:p>
      <w:pPr>
        <w:pStyle w:val="FirstParagraph"/>
      </w:pPr>
      <w:r>
        <w:rPr>
          <w:bCs/>
          <w:b/>
        </w:rPr>
        <w:t xml:space="preserve">Universidad de Buenos Aires (UBA)</w:t>
      </w:r>
      <w:r>
        <w:t xml:space="preserve">, Buenos Aires, Argentina | 2005 – 2009</w:t>
      </w:r>
    </w:p>
    <w:bookmarkEnd w:id="27"/>
    <w:bookmarkEnd w:id="28"/>
    <w:bookmarkStart w:id="29" w:name="skills"/>
    <w:p>
      <w:pPr>
        <w:pStyle w:val="Heading2"/>
      </w:pPr>
      <w:r>
        <w:t xml:space="preserve">Skills</w:t>
      </w:r>
    </w:p>
    <w:p>
      <w:pPr>
        <w:numPr>
          <w:ilvl w:val="0"/>
          <w:numId w:val="1004"/>
        </w:numPr>
        <w:pStyle w:val="Compact"/>
      </w:pPr>
      <w:r>
        <w:rPr>
          <w:bCs/>
          <w:b/>
        </w:rPr>
        <w:t xml:space="preserve">Strategic Planning:</w:t>
      </w:r>
      <w:r>
        <w:t xml:space="preserve"> </w:t>
      </w:r>
      <w:r>
        <w:t xml:space="preserve">Expertise in developing long-term business strategies aligned with Argentina's economic conditions.</w:t>
      </w:r>
    </w:p>
    <w:p>
      <w:pPr>
        <w:numPr>
          <w:ilvl w:val="0"/>
          <w:numId w:val="1004"/>
        </w:numPr>
        <w:pStyle w:val="Compact"/>
      </w:pPr>
      <w:r>
        <w:rPr>
          <w:bCs/>
          <w:b/>
        </w:rPr>
        <w:t xml:space="preserve">Data Analysis:</w:t>
      </w:r>
      <w:r>
        <w:t xml:space="preserve"> </w:t>
      </w:r>
      <w:r>
        <w:t xml:space="preserve">Proficient in using tools like Excel, Tableau, and Power BI to derive actionable insights for clients in Buenos Aires.</w:t>
      </w:r>
    </w:p>
    <w:p>
      <w:pPr>
        <w:numPr>
          <w:ilvl w:val="0"/>
          <w:numId w:val="1004"/>
        </w:numPr>
        <w:pStyle w:val="Compact"/>
      </w:pPr>
      <w:r>
        <w:rPr>
          <w:bCs/>
          <w:b/>
        </w:rPr>
        <w:t xml:space="preserve">Market Research:</w:t>
      </w:r>
      <w:r>
        <w:t xml:space="preserve"> </w:t>
      </w:r>
      <w:r>
        <w:t xml:space="preserve">Skilled in conducting region-specific research to identify opportunities and risks for businesses operating in Argentina.</w:t>
      </w:r>
    </w:p>
    <w:p>
      <w:pPr>
        <w:numPr>
          <w:ilvl w:val="0"/>
          <w:numId w:val="1004"/>
        </w:numPr>
        <w:pStyle w:val="Compact"/>
      </w:pPr>
      <w:r>
        <w:rPr>
          <w:bCs/>
          <w:b/>
        </w:rPr>
        <w:t xml:space="preserve">Cross-Cultural Communication:</w:t>
      </w:r>
      <w:r>
        <w:t xml:space="preserve"> </w:t>
      </w:r>
      <w:r>
        <w:t xml:space="preserve">Fluent in Spanish (native) and English (fluent), with experience working with international teams in Buenos Aires.</w:t>
      </w:r>
    </w:p>
    <w:p>
      <w:pPr>
        <w:numPr>
          <w:ilvl w:val="0"/>
          <w:numId w:val="1004"/>
        </w:numPr>
        <w:pStyle w:val="Compact"/>
      </w:pPr>
      <w:r>
        <w:rPr>
          <w:bCs/>
          <w:b/>
        </w:rPr>
        <w:t xml:space="preserve">Regulatory Compliance:</w:t>
      </w:r>
      <w:r>
        <w:t xml:space="preserve"> </w:t>
      </w:r>
      <w:r>
        <w:t xml:space="preserve">In-depth knowledge of Argentine laws, including tax regulations, labor standards, and trade policies.</w:t>
      </w:r>
    </w:p>
    <w:bookmarkEnd w:id="29"/>
    <w:bookmarkStart w:id="30" w:name="certifications"/>
    <w:p>
      <w:pPr>
        <w:pStyle w:val="Heading2"/>
      </w:pPr>
      <w:r>
        <w:t xml:space="preserve">Certifications</w:t>
      </w:r>
    </w:p>
    <w:p>
      <w:pPr>
        <w:numPr>
          <w:ilvl w:val="0"/>
          <w:numId w:val="1005"/>
        </w:numPr>
        <w:pStyle w:val="Compact"/>
      </w:pPr>
      <w:r>
        <w:t xml:space="preserve">PMP (Project Management Professional) – Project Management Institute | 2016</w:t>
      </w:r>
    </w:p>
    <w:p>
      <w:pPr>
        <w:numPr>
          <w:ilvl w:val="0"/>
          <w:numId w:val="1005"/>
        </w:numPr>
        <w:pStyle w:val="Compact"/>
      </w:pPr>
      <w:r>
        <w:t xml:space="preserve">CFP (Certified Financial Planner) – CFP Board | 2019</w:t>
      </w:r>
    </w:p>
    <w:p>
      <w:pPr>
        <w:numPr>
          <w:ilvl w:val="0"/>
          <w:numId w:val="1005"/>
        </w:numPr>
        <w:pStyle w:val="Compact"/>
      </w:pPr>
      <w:r>
        <w:t xml:space="preserve">Google Analytics Certified | Google | 2020</w:t>
      </w:r>
    </w:p>
    <w:bookmarkEnd w:id="30"/>
    <w:bookmarkStart w:id="31" w:name="languages"/>
    <w:p>
      <w:pPr>
        <w:pStyle w:val="Heading2"/>
      </w:pPr>
      <w:r>
        <w:t xml:space="preserve">Languages</w:t>
      </w:r>
    </w:p>
    <w:p>
      <w:pPr>
        <w:numPr>
          <w:ilvl w:val="0"/>
          <w:numId w:val="1006"/>
        </w:numPr>
        <w:pStyle w:val="Compact"/>
      </w:pPr>
      <w:r>
        <w:t xml:space="preserve">Spanish (Native)</w:t>
      </w:r>
    </w:p>
    <w:p>
      <w:pPr>
        <w:numPr>
          <w:ilvl w:val="0"/>
          <w:numId w:val="1006"/>
        </w:numPr>
        <w:pStyle w:val="Compact"/>
      </w:pPr>
      <w:r>
        <w:t xml:space="preserve">English (Fluent – TOEFL iBT 110)</w:t>
      </w:r>
    </w:p>
    <w:p>
      <w:pPr>
        <w:numPr>
          <w:ilvl w:val="0"/>
          <w:numId w:val="1006"/>
        </w:numPr>
        <w:pStyle w:val="Compact"/>
      </w:pPr>
      <w:r>
        <w:t xml:space="preserve">Portuguese (Intermediate – CEFR B1)</w:t>
      </w:r>
    </w:p>
    <w:bookmarkEnd w:id="31"/>
    <w:bookmarkStart w:id="32" w:name="additional-information"/>
    <w:p>
      <w:pPr>
        <w:pStyle w:val="Heading2"/>
      </w:pPr>
      <w:r>
        <w:t xml:space="preserve">Additional Information</w:t>
      </w:r>
    </w:p>
    <w:p>
      <w:pPr>
        <w:pStyle w:val="FirstParagraph"/>
      </w:pPr>
      <w:r>
        <w:rPr>
          <w:bCs/>
          <w:b/>
        </w:rPr>
        <w:t xml:space="preserve">Cultural Adaptability:</w:t>
      </w:r>
      <w:r>
        <w:t xml:space="preserve"> </w:t>
      </w:r>
      <w:r>
        <w:t xml:space="preserve">Deep understanding of Argentina's business culture, including the importance of personal relationships and local customs in Buenos Aires.</w:t>
      </w:r>
    </w:p>
    <w:p>
      <w:pPr>
        <w:pStyle w:val="BodyText"/>
      </w:pPr>
      <w:r>
        <w:rPr>
          <w:bCs/>
          <w:b/>
        </w:rPr>
        <w:t xml:space="preserve">Community Involvement:</w:t>
      </w:r>
      <w:r>
        <w:t xml:space="preserve"> </w:t>
      </w:r>
      <w:r>
        <w:t xml:space="preserve">Active member of the Buenos Aires Chamber of Commerce and a mentor for startups through the Argentina Digital Innovation Hub.</w:t>
      </w:r>
    </w:p>
    <w:p>
      <w:pPr>
        <w:pStyle w:val="BodyText"/>
      </w:pPr>
      <w:r>
        <w:rPr>
          <w:bCs/>
          <w:b/>
        </w:rPr>
        <w:t xml:space="preserve">Industry Expertise:</w:t>
      </w:r>
      <w:r>
        <w:t xml:space="preserve"> </w:t>
      </w:r>
      <w:r>
        <w:t xml:space="preserve">Specialized in sectors such as fintech, agribusiness, and renewable energy, with projects spanning Argentina's most dynamic markets.</w:t>
      </w:r>
    </w:p>
    <w:bookmarkEnd w:id="32"/>
    <w:p>
      <w:pPr>
        <w:pStyle w:val="BodyText"/>
      </w:pPr>
      <w:r>
        <w:t xml:space="preserve">This resume is tailored for a Business Consultant based in Buenos Aires, Argentina. It highlights expertise in navigating the region's economic challenges and opportunities while emphasizing local market knowledge and cross-cultural collaboration.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Resume - Argentina Buenos Aires</dc:title>
  <dc:creator/>
  <dc:language>en</dc:language>
  <cp:keywords/>
  <dcterms:created xsi:type="dcterms:W3CDTF">2026-09-27T20:48:25Z</dcterms:created>
  <dcterms:modified xsi:type="dcterms:W3CDTF">2026-09-27T20:48:25Z</dcterms:modified>
</cp:coreProperties>
</file>

<file path=docProps/custom.xml><?xml version="1.0" encoding="utf-8"?>
<Properties xmlns="http://schemas.openxmlformats.org/officeDocument/2006/custom-properties" xmlns:vt="http://schemas.openxmlformats.org/officeDocument/2006/docPropsVTypes"/>
</file>