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Brazil</w:t>
      </w:r>
      <w:r>
        <w:t xml:space="preserve"> </w:t>
      </w:r>
      <w:r>
        <w:t xml:space="preserve">Brasília</w:t>
      </w:r>
    </w:p>
    <w:bookmarkStart w:id="29" w:name="john-doe"/>
    <w:p>
      <w:pPr>
        <w:pStyle w:val="Heading1"/>
      </w:pPr>
      <w:r>
        <w:t xml:space="preserve">John Doe</w:t>
      </w:r>
    </w:p>
    <w:p>
      <w:pPr>
        <w:pStyle w:val="FirstParagraph"/>
      </w:pPr>
      <w:r>
        <w:rPr>
          <w:bCs/>
          <w:b/>
        </w:rPr>
        <w:t xml:space="preserve">Business Consultant | Brazil Brasília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Business Consultant with a proven track record of driving strategic growth and operational excellence in the dynamic economic landscape of Brazil. Based in Brasília, the political and administrative capital of Brazil, I specialize in delivering tailored solutions that align with the unique regulatory, cultural, and market demands of this vibrant region. My expertise spans across industries such as public sector reform, private enterprise development, and cross-border business strategies. With a deep understanding of Brazil's economic framework and a commitment to fostering sustainable growth in Brasília, I am dedicated to empowering organizations to achieve their objectives through innovative consulting practices.</w:t>
      </w:r>
    </w:p>
    <w:bookmarkEnd w:id="20"/>
    <w:bookmarkStart w:id="21" w:name="key-skills"/>
    <w:p>
      <w:pPr>
        <w:pStyle w:val="Heading2"/>
      </w:pPr>
      <w:r>
        <w:t xml:space="preserve">Key Skills</w:t>
      </w:r>
    </w:p>
    <w:p>
      <w:pPr>
        <w:numPr>
          <w:ilvl w:val="0"/>
          <w:numId w:val="1001"/>
        </w:numPr>
        <w:pStyle w:val="Compact"/>
      </w:pPr>
      <w:r>
        <w:rPr>
          <w:bCs/>
          <w:b/>
        </w:rPr>
        <w:t xml:space="preserve">Strategic Planning:</w:t>
      </w:r>
      <w:r>
        <w:t xml:space="preserve"> </w:t>
      </w:r>
      <w:r>
        <w:t xml:space="preserve">Developed and executed business strategies for companies in Brazil Brasília, focusing on market expansion and process optimization.</w:t>
      </w:r>
    </w:p>
    <w:p>
      <w:pPr>
        <w:numPr>
          <w:ilvl w:val="0"/>
          <w:numId w:val="1001"/>
        </w:numPr>
        <w:pStyle w:val="Compact"/>
      </w:pPr>
      <w:r>
        <w:rPr>
          <w:bCs/>
          <w:b/>
        </w:rPr>
        <w:t xml:space="preserve">Market Analysis:</w:t>
      </w:r>
      <w:r>
        <w:t xml:space="preserve"> </w:t>
      </w:r>
      <w:r>
        <w:t xml:space="preserve">Conducted in-depth research on Brazilian markets, including consumer behavior, competition, and regulatory trends specific to Brasília.</w:t>
      </w:r>
    </w:p>
    <w:p>
      <w:pPr>
        <w:numPr>
          <w:ilvl w:val="0"/>
          <w:numId w:val="1001"/>
        </w:numPr>
        <w:pStyle w:val="Compact"/>
      </w:pPr>
      <w:r>
        <w:rPr>
          <w:bCs/>
          <w:b/>
        </w:rPr>
        <w:t xml:space="preserve">Public Sector Consulting:</w:t>
      </w:r>
      <w:r>
        <w:t xml:space="preserve"> </w:t>
      </w:r>
      <w:r>
        <w:t xml:space="preserve">Advised governmental agencies in Brasília on policy implementation and administrative efficiency improvements.</w:t>
      </w:r>
    </w:p>
    <w:p>
      <w:pPr>
        <w:numPr>
          <w:ilvl w:val="0"/>
          <w:numId w:val="1001"/>
        </w:numPr>
        <w:pStyle w:val="Compact"/>
      </w:pPr>
      <w:r>
        <w:rPr>
          <w:bCs/>
          <w:b/>
        </w:rPr>
        <w:t xml:space="preserve">Cross-Cultural Communication:</w:t>
      </w:r>
      <w:r>
        <w:t xml:space="preserve"> </w:t>
      </w:r>
      <w:r>
        <w:t xml:space="preserve">Fluent in Portuguese (Brazilian) and English, with experience collaborating with international stakeholders in Brazil's capital.</w:t>
      </w:r>
    </w:p>
    <w:p>
      <w:pPr>
        <w:numPr>
          <w:ilvl w:val="0"/>
          <w:numId w:val="1001"/>
        </w:numPr>
        <w:pStyle w:val="Compact"/>
      </w:pPr>
      <w:r>
        <w:rPr>
          <w:bCs/>
          <w:b/>
        </w:rPr>
        <w:t xml:space="preserve">Project Management:</w:t>
      </w:r>
      <w:r>
        <w:t xml:space="preserve"> </w:t>
      </w:r>
      <w:r>
        <w:t xml:space="preserve">Led multi-disciplinary teams to deliver consulting projects on time and within budget for clients across Brazil.</w:t>
      </w:r>
    </w:p>
    <w:p>
      <w:pPr>
        <w:numPr>
          <w:ilvl w:val="0"/>
          <w:numId w:val="1001"/>
        </w:numPr>
        <w:pStyle w:val="Compact"/>
      </w:pPr>
      <w:r>
        <w:rPr>
          <w:bCs/>
          <w:b/>
        </w:rPr>
        <w:t xml:space="preserve">Data-Driven Decision Making:</w:t>
      </w:r>
      <w:r>
        <w:t xml:space="preserve"> </w:t>
      </w:r>
      <w:r>
        <w:t xml:space="preserve">Utilized analytics tools to provide actionable insights, enhancing decision-making processes for businesses in Brasília.</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Brazilian Strategic Solutions (BSS), Brasília, Brazil | 2018 – Present</w:t>
      </w:r>
    </w:p>
    <w:p>
      <w:pPr>
        <w:numPr>
          <w:ilvl w:val="0"/>
          <w:numId w:val="1002"/>
        </w:numPr>
        <w:pStyle w:val="Compact"/>
      </w:pPr>
      <w:r>
        <w:t xml:space="preserve">Provided strategic consulting services to over 50+ organizations in Brasília, focusing on operational efficiency and market penetration.</w:t>
      </w:r>
    </w:p>
    <w:p>
      <w:pPr>
        <w:numPr>
          <w:ilvl w:val="0"/>
          <w:numId w:val="1002"/>
        </w:numPr>
        <w:pStyle w:val="Compact"/>
      </w:pPr>
      <w:r>
        <w:t xml:space="preserve">Designed and implemented business models for startups in the tech sector, contributing to a 30% increase in client revenue within 12 months.</w:t>
      </w:r>
    </w:p>
    <w:p>
      <w:pPr>
        <w:numPr>
          <w:ilvl w:val="0"/>
          <w:numId w:val="1002"/>
        </w:numPr>
        <w:pStyle w:val="Compact"/>
      </w:pPr>
      <w:r>
        <w:t xml:space="preserve">Collaborated with government agencies in Brasília to streamline procurement processes, reducing administrative costs by 15%.</w:t>
      </w:r>
    </w:p>
    <w:p>
      <w:pPr>
        <w:numPr>
          <w:ilvl w:val="0"/>
          <w:numId w:val="1002"/>
        </w:numPr>
        <w:pStyle w:val="Compact"/>
      </w:pPr>
      <w:r>
        <w:t xml:space="preserve">Conducted training sessions for local entrepreneurs on digital transformation, reaching over 200 participants in Brasília.</w:t>
      </w:r>
    </w:p>
    <w:bookmarkEnd w:id="22"/>
    <w:bookmarkStart w:id="23" w:name="business-consultant"/>
    <w:p>
      <w:pPr>
        <w:pStyle w:val="Heading3"/>
      </w:pPr>
      <w:r>
        <w:t xml:space="preserve">Business Consultant</w:t>
      </w:r>
    </w:p>
    <w:p>
      <w:pPr>
        <w:pStyle w:val="FirstParagraph"/>
      </w:pPr>
      <w:r>
        <w:rPr>
          <w:iCs/>
          <w:i/>
        </w:rPr>
        <w:t xml:space="preserve">Consultoria Brasileira de Negócios (CBN), Brasília, Brazil | 2015 – 2018</w:t>
      </w:r>
    </w:p>
    <w:p>
      <w:pPr>
        <w:numPr>
          <w:ilvl w:val="0"/>
          <w:numId w:val="1003"/>
        </w:numPr>
        <w:pStyle w:val="Compact"/>
      </w:pPr>
      <w:r>
        <w:t xml:space="preserve">Advised small and medium enterprises (SMEs) in Brasília on financial planning and risk management, improving their profitability by an average of 20%.</w:t>
      </w:r>
    </w:p>
    <w:p>
      <w:pPr>
        <w:numPr>
          <w:ilvl w:val="0"/>
          <w:numId w:val="1003"/>
        </w:numPr>
        <w:pStyle w:val="Compact"/>
      </w:pPr>
      <w:r>
        <w:t xml:space="preserve">Developed a comprehensive market entry strategy for a multinational firm expanding into the Brazilian market, resulting in successful operations in Brasília within six months.</w:t>
      </w:r>
    </w:p>
    <w:p>
      <w:pPr>
        <w:numPr>
          <w:ilvl w:val="0"/>
          <w:numId w:val="1003"/>
        </w:numPr>
        <w:pStyle w:val="Compact"/>
      </w:pPr>
      <w:r>
        <w:t xml:space="preserve">Managed client relationships to ensure satisfaction and foster long-term partnerships, with a retention rate of 95% for clients in Brasília.</w:t>
      </w:r>
    </w:p>
    <w:bookmarkEnd w:id="23"/>
    <w:bookmarkEnd w:id="24"/>
    <w:bookmarkStart w:id="25" w:name="education"/>
    <w:p>
      <w:pPr>
        <w:pStyle w:val="Heading2"/>
      </w:pPr>
      <w:r>
        <w:t xml:space="preserve">Education</w:t>
      </w:r>
    </w:p>
    <w:p>
      <w:pPr>
        <w:pStyle w:val="FirstParagraph"/>
      </w:pPr>
      <w:r>
        <w:rPr>
          <w:bCs/>
          <w:b/>
        </w:rPr>
        <w:t xml:space="preserve">MBA in Strategic Management</w:t>
      </w:r>
    </w:p>
    <w:p>
      <w:pPr>
        <w:pStyle w:val="BodyText"/>
      </w:pPr>
      <w:r>
        <w:rPr>
          <w:iCs/>
          <w:i/>
        </w:rPr>
        <w:t xml:space="preserve">Universidade de Brasília (UnB), Brazil | 2014 – 2016</w:t>
      </w:r>
    </w:p>
    <w:p>
      <w:pPr>
        <w:numPr>
          <w:ilvl w:val="0"/>
          <w:numId w:val="1004"/>
        </w:numPr>
        <w:pStyle w:val="Compact"/>
      </w:pPr>
      <w:r>
        <w:t xml:space="preserve">Courses in business strategy, public policy, and international market dynamics tailored for the Brazilian context.</w:t>
      </w:r>
    </w:p>
    <w:p>
      <w:pPr>
        <w:numPr>
          <w:ilvl w:val="0"/>
          <w:numId w:val="1004"/>
        </w:numPr>
        <w:pStyle w:val="Compact"/>
      </w:pPr>
      <w:r>
        <w:t xml:space="preserve">Graduated with honors, focusing on case studies involving Brasília's economic challenges and opportunities.</w:t>
      </w:r>
    </w:p>
    <w:p>
      <w:pPr>
        <w:pStyle w:val="FirstParagraph"/>
      </w:pPr>
      <w:r>
        <w:rPr>
          <w:bCs/>
          <w:b/>
        </w:rPr>
        <w:t xml:space="preserve">Bachelor of Science in Economics</w:t>
      </w:r>
    </w:p>
    <w:p>
      <w:pPr>
        <w:pStyle w:val="BodyText"/>
      </w:pPr>
      <w:r>
        <w:rPr>
          <w:iCs/>
          <w:i/>
        </w:rPr>
        <w:t xml:space="preserve">Universidade Federal de Goiás (UFG), Brazil | 2010 – 2014</w:t>
      </w:r>
    </w:p>
    <w:p>
      <w:pPr>
        <w:numPr>
          <w:ilvl w:val="0"/>
          <w:numId w:val="1005"/>
        </w:numPr>
        <w:pStyle w:val="Compact"/>
      </w:pPr>
      <w:r>
        <w:t xml:space="preserve">Specialized in economic development and regional planning, with a thesis on the impact of federal policies on Brasília's economy.</w:t>
      </w:r>
    </w:p>
    <w:bookmarkEnd w:id="25"/>
    <w:bookmarkStart w:id="26"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 2017</w:t>
      </w:r>
    </w:p>
    <w:p>
      <w:pPr>
        <w:numPr>
          <w:ilvl w:val="0"/>
          <w:numId w:val="1006"/>
        </w:numPr>
        <w:pStyle w:val="Compact"/>
      </w:pPr>
      <w:r>
        <w:rPr>
          <w:bCs/>
          <w:b/>
        </w:rPr>
        <w:t xml:space="preserve">Lean Six Sigma Green Belt</w:t>
      </w:r>
      <w:r>
        <w:t xml:space="preserve"> </w:t>
      </w:r>
      <w:r>
        <w:t xml:space="preserve">– Brazilian Quality Association | 2019</w:t>
      </w:r>
    </w:p>
    <w:p>
      <w:pPr>
        <w:numPr>
          <w:ilvl w:val="0"/>
          <w:numId w:val="1006"/>
        </w:numPr>
        <w:pStyle w:val="Compact"/>
      </w:pPr>
      <w:r>
        <w:rPr>
          <w:bCs/>
          <w:b/>
        </w:rPr>
        <w:t xml:space="preserve">Certified Business Process Architect (CBPA)</w:t>
      </w:r>
      <w:r>
        <w:t xml:space="preserve"> </w:t>
      </w:r>
      <w:r>
        <w:t xml:space="preserve">– International Society of Certified Business Process Professionals | 2020</w:t>
      </w:r>
    </w:p>
    <w:bookmarkEnd w:id="26"/>
    <w:bookmarkStart w:id="27" w:name="languages"/>
    <w:p>
      <w:pPr>
        <w:pStyle w:val="Heading2"/>
      </w:pPr>
      <w:r>
        <w:t xml:space="preserve">Languages</w:t>
      </w:r>
    </w:p>
    <w:p>
      <w:pPr>
        <w:numPr>
          <w:ilvl w:val="0"/>
          <w:numId w:val="1007"/>
        </w:numPr>
        <w:pStyle w:val="Compact"/>
      </w:pPr>
      <w:r>
        <w:t xml:space="preserve">Portuguese (Brazilian) – Native proficiency</w:t>
      </w:r>
    </w:p>
    <w:p>
      <w:pPr>
        <w:numPr>
          <w:ilvl w:val="0"/>
          <w:numId w:val="1007"/>
        </w:numPr>
        <w:pStyle w:val="Compact"/>
      </w:pPr>
      <w:r>
        <w:t xml:space="preserve">English – Advanced (Fluent in business communication)</w:t>
      </w:r>
    </w:p>
    <w:bookmarkEnd w:id="27"/>
    <w:bookmarkStart w:id="28" w:name="additional-information"/>
    <w:p>
      <w:pPr>
        <w:pStyle w:val="Heading2"/>
      </w:pPr>
      <w:r>
        <w:t xml:space="preserve">Additional Information</w:t>
      </w:r>
    </w:p>
    <w:p>
      <w:pPr>
        <w:pStyle w:val="FirstParagraph"/>
      </w:pPr>
      <w:r>
        <w:rPr>
          <w:bCs/>
          <w:b/>
        </w:rPr>
        <w:t xml:space="preserve">Industry Expertise:</w:t>
      </w:r>
    </w:p>
    <w:p>
      <w:pPr>
        <w:numPr>
          <w:ilvl w:val="0"/>
          <w:numId w:val="1008"/>
        </w:numPr>
        <w:pStyle w:val="Compact"/>
      </w:pPr>
      <w:r>
        <w:rPr>
          <w:bCs/>
          <w:b/>
        </w:rPr>
        <w:t xml:space="preserve">Public Sector:</w:t>
      </w:r>
      <w:r>
        <w:t xml:space="preserve"> </w:t>
      </w:r>
      <w:r>
        <w:t xml:space="preserve">Experience in advising Brasília's municipal and federal agencies on efficiency and transparency initiatives.</w:t>
      </w:r>
    </w:p>
    <w:p>
      <w:pPr>
        <w:numPr>
          <w:ilvl w:val="0"/>
          <w:numId w:val="1008"/>
        </w:numPr>
        <w:pStyle w:val="Compact"/>
      </w:pPr>
      <w:r>
        <w:rPr>
          <w:bCs/>
          <w:b/>
        </w:rPr>
        <w:t xml:space="preserve">E-commerce and Tech Startups:</w:t>
      </w:r>
      <w:r>
        <w:t xml:space="preserve"> </w:t>
      </w:r>
      <w:r>
        <w:t xml:space="preserve">Specialized in digital transformation strategies for companies operating in Brazil's capital.</w:t>
      </w:r>
    </w:p>
    <w:p>
      <w:pPr>
        <w:numPr>
          <w:ilvl w:val="0"/>
          <w:numId w:val="1008"/>
        </w:numPr>
        <w:pStyle w:val="Compact"/>
      </w:pPr>
      <w:r>
        <w:rPr>
          <w:bCs/>
          <w:b/>
        </w:rPr>
        <w:t xml:space="preserve">International Trade:</w:t>
      </w:r>
      <w:r>
        <w:t xml:space="preserve"> </w:t>
      </w:r>
      <w:r>
        <w:t xml:space="preserve">Expertise in navigating Brazil's export regulations, with a focus on Brasília as a hub for trade negotiations.</w:t>
      </w:r>
    </w:p>
    <w:p>
      <w:pPr>
        <w:pStyle w:val="FirstParagraph"/>
      </w:pPr>
      <w:r>
        <w:rPr>
          <w:bCs/>
          <w:b/>
        </w:rPr>
        <w:t xml:space="preserve">Professional Affiliations:</w:t>
      </w:r>
    </w:p>
    <w:p>
      <w:pPr>
        <w:numPr>
          <w:ilvl w:val="0"/>
          <w:numId w:val="1009"/>
        </w:numPr>
        <w:pStyle w:val="Compact"/>
      </w:pPr>
      <w:r>
        <w:t xml:space="preserve">Member of the Brazilian Association of Business Consultants (ABCB), Brasília Chapter</w:t>
      </w:r>
    </w:p>
    <w:p>
      <w:pPr>
        <w:numPr>
          <w:ilvl w:val="0"/>
          <w:numId w:val="1009"/>
        </w:numPr>
        <w:pStyle w:val="Compact"/>
      </w:pPr>
      <w:r>
        <w:t xml:space="preserve">Volunteer consultant for the Brasília Chamber of Commerce, supporting local businesses in growth planning.</w:t>
      </w:r>
    </w:p>
    <w:p>
      <w:pPr>
        <w:pStyle w:val="FirstParagraph"/>
      </w:pPr>
      <w:r>
        <w:rPr>
          <w:bCs/>
          <w:b/>
        </w:rPr>
        <w:t xml:space="preserve">Resume Tailored for Brazil Brasília:</w:t>
      </w:r>
    </w:p>
    <w:p>
      <w:pPr>
        <w:pStyle w:val="BodyText"/>
      </w:pPr>
      <w:r>
        <w:t xml:space="preserve">This resume is specifically crafted to align with the expectations of employers in Brazil, particularly those based in Brasília. It emphasizes a strong understanding of the region's unique challenges, such as bureaucratic processes and political dynamics, while showcasing expertise in delivering results-driven consulting services. The inclusion of local industry knowledge and language proficiency ensures relevance for organizations operating within Brazil's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Brazil Brasília</dc:title>
  <dc:creator/>
  <dc:language>en</dc:language>
  <cp:keywords/>
  <dcterms:created xsi:type="dcterms:W3CDTF">2026-07-23T23:30:59Z</dcterms:created>
  <dcterms:modified xsi:type="dcterms:W3CDTF">2026-07-23T23:30:59Z</dcterms:modified>
</cp:coreProperties>
</file>

<file path=docProps/custom.xml><?xml version="1.0" encoding="utf-8"?>
<Properties xmlns="http://schemas.openxmlformats.org/officeDocument/2006/custom-properties" xmlns:vt="http://schemas.openxmlformats.org/officeDocument/2006/docPropsVTypes"/>
</file>