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business-consultant-resume"/>
    <w:p>
      <w:pPr>
        <w:pStyle w:val="Heading1"/>
      </w:pPr>
      <w:r>
        <w:t xml:space="preserve">Business Consultant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based in Indonesia Jakarta, I specialize in delivering actionable strategies to enhance operational efficiency, drive sustainable growth, and navigate complex market dynamics. With over [X] years of experience in the Indonesian business landscape, I have successfully partnered with multinational corporations, local enterprises, and startups to optimize performance and achieve strategic objectives. My expertise spans across sectors such as technology, retail, finance, and manufacturing. A deep understanding of Indonesia Jakarta’s unique economic environment enables me to craft tailored solutions that align with both local regulations and global best practices. This resume highlights my qualifications as a Business Consultant in Indonesia Jakarta, showcasing a track record of fostering innovation and profitability in one of Southeast Asia's most dynamic markets.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PT. Consultindo Jaya, Jakarta, Indonesia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develop and implement strategic plans for 50+ clients across Indonesia Jakarta, focusing on cost reduction and market expansion.</w:t>
      </w:r>
    </w:p>
    <w:p>
      <w:pPr>
        <w:numPr>
          <w:ilvl w:val="0"/>
          <w:numId w:val="1001"/>
        </w:numPr>
        <w:pStyle w:val="Compact"/>
      </w:pPr>
      <w:r>
        <w:t xml:space="preserve">Conducted in-depth industry analysis to identify growth opportunities in the Jakarta region, resulting in a 25% increase in client revenue for key accounts.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design culturally relevant marketing strategies that resonated with Indonesian consumers, boosting brand engagement by 30%.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consultants, fostering a culture of innovation and excellence within the firm’s Jakarta office.</w:t>
      </w:r>
    </w:p>
    <w:bookmarkEnd w:id="21"/>
    <w:bookmarkStart w:id="22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Indonesia Business Solutions (IBS), Jakarta, Indonesia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Analyzed financial and operational data to identify inefficiencies and recommend process improvements for clients in the manufacturing sector.</w:t>
      </w:r>
    </w:p>
    <w:p>
      <w:pPr>
        <w:numPr>
          <w:ilvl w:val="0"/>
          <w:numId w:val="1002"/>
        </w:numPr>
        <w:pStyle w:val="Compact"/>
      </w:pPr>
      <w:r>
        <w:t xml:space="preserve">Developed dashboards using Excel and Power BI to monitor KPIs, enabling real-time decision-making for Jakarta-based businesses.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ERP systems in three major companies, reducing operational costs by 15%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local governments to conduct feasibility studies for new infrastructure projects in Jakarta, ensuring alignment with national development goals.</w:t>
      </w:r>
    </w:p>
    <w:bookmarkEnd w:id="22"/>
    <w:bookmarkStart w:id="23" w:name="internship-business-strategy-analyst"/>
    <w:p>
      <w:pPr>
        <w:pStyle w:val="Heading3"/>
      </w:pPr>
      <w:r>
        <w:t xml:space="preserve">Internship: Business Strategy Analyst</w:t>
      </w:r>
    </w:p>
    <w:p>
      <w:pPr>
        <w:pStyle w:val="FirstParagraph"/>
      </w:pPr>
      <w:r>
        <w:rPr>
          <w:bCs/>
          <w:b/>
        </w:rPr>
        <w:t xml:space="preserve">Sampoerna Group, Jakarta, Indonesia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market entry strategy for a new retail chain in Indonesia Jakarta, leading to successful store launches in 10 locations.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and consumer behavior research to refine product positioning for the company’s flagship brand.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annual business plans, contributing to a 12% year-over-year growth in sales for the Jakarta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Universitas Indonesia, Jakarta, Indonesia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Specialized in business strategy and entrepreneurship, with a focus on emerging markets like Indonesia Jakarta.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"Sustainable Business Models in the Indonesian Market" which was presented at the National Business Conference.</w:t>
      </w:r>
    </w:p>
    <w:bookmarkEnd w:id="25"/>
    <w:bookmarkStart w:id="26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bCs/>
          <w:b/>
        </w:rPr>
        <w:t xml:space="preserve">Universitas Gadjah Mada, Yogyakarta, Indonesia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majoring in Business Administration and International Trade.</w:t>
      </w:r>
    </w:p>
    <w:p>
      <w:pPr>
        <w:numPr>
          <w:ilvl w:val="0"/>
          <w:numId w:val="1005"/>
        </w:numPr>
        <w:pStyle w:val="Compact"/>
      </w:pPr>
      <w:r>
        <w:t xml:space="preserve">Captured the "Best Thesis Award" for research on economic policies affecting small businesses in Jakarta.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business strategies tailored for Indonesia Jakarta’s market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SPSS, and Tableau to derive insights from complex datasets.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Bahasa Indonesia and English; experienced in working with diverse stakeholders across Indonesia Jakarta.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a track record of managing multi-million-dollar consulting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primary and secondary research to inform business decisions in the Indonesian context.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 (PMI),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I:</w:t>
      </w:r>
      <w:r>
        <w:t xml:space="preserve"> </w:t>
      </w:r>
      <w:r>
        <w:t xml:space="preserve">Chartered Financial Analyst,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Certification:</w:t>
      </w:r>
      <w:r>
        <w:t xml:space="preserve"> </w:t>
      </w:r>
      <w:r>
        <w:t xml:space="preserve">Google, [Year]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Business Consultant in Jakarta" by Indonesia Business Today (20XX).</w:t>
      </w:r>
    </w:p>
    <w:p>
      <w:pPr>
        <w:numPr>
          <w:ilvl w:val="0"/>
          <w:numId w:val="1008"/>
        </w:numPr>
        <w:pStyle w:val="Compact"/>
      </w:pPr>
      <w:r>
        <w:t xml:space="preserve">Contributed to a 40% increase in client retention rates at PT. Consultindo Jaya through personalized consulting services.</w:t>
      </w:r>
    </w:p>
    <w:p>
      <w:pPr>
        <w:numPr>
          <w:ilvl w:val="0"/>
          <w:numId w:val="1008"/>
        </w:numPr>
        <w:pStyle w:val="Compact"/>
      </w:pPr>
      <w:r>
        <w:t xml:space="preserve">Led a team to successfully implement a digital transformation strategy for an e-commerce startup, resulting in 50% faster order processing times.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Bahasa Indonesia (Fluent)</w:t>
      </w:r>
    </w:p>
    <w:p>
      <w:pPr>
        <w:numPr>
          <w:ilvl w:val="0"/>
          <w:numId w:val="1009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French (Basic Understanding)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Indonesian Institute of Management (IIM)</w:t>
      </w:r>
    </w:p>
    <w:p>
      <w:pPr>
        <w:numPr>
          <w:ilvl w:val="0"/>
          <w:numId w:val="1010"/>
        </w:numPr>
        <w:pStyle w:val="Compact"/>
      </w:pPr>
      <w:r>
        <w:t xml:space="preserve">Member, Jakarta Business Council</w:t>
      </w:r>
    </w:p>
    <w:p>
      <w:pPr>
        <w:numPr>
          <w:ilvl w:val="0"/>
          <w:numId w:val="1010"/>
        </w:numPr>
        <w:pStyle w:val="Compact"/>
      </w:pPr>
      <w:r>
        <w:t xml:space="preserve">Volunteer Consultant for the United Nations Development Programme (UNDP) in Indonesia Jakarta</w:t>
      </w:r>
    </w:p>
    <w:p>
      <w:pPr>
        <w:pStyle w:val="FirstParagraph"/>
      </w:pPr>
      <w:r>
        <w:t xml:space="preserve">This resume reflects the expertise of a Business Consultant in Indonesia Jakarta, emphasizing strategic insights and localized solutions to drive business success. With a strong foundation in both global and regional market dynamics, I am committed to delivering value through innovative consulting practices tailored for the Indonesian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Indonesia Jakarta</dc:title>
  <dc:creator/>
  <dc:language>en</dc:language>
  <cp:keywords/>
  <dcterms:created xsi:type="dcterms:W3CDTF">2026-07-24T11:10:58Z</dcterms:created>
  <dcterms:modified xsi:type="dcterms:W3CDTF">2026-07-24T11:10:58Z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