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Business</w:t>
      </w:r>
      <w:r>
        <w:t xml:space="preserve"> </w:t>
      </w:r>
      <w:r>
        <w:t xml:space="preserve">Consultant</w:t>
      </w:r>
      <w:r>
        <w:t xml:space="preserve"> </w:t>
      </w:r>
      <w:r>
        <w:t xml:space="preserve">|</w:t>
      </w:r>
      <w:r>
        <w:t xml:space="preserve"> </w:t>
      </w:r>
      <w:r>
        <w:t xml:space="preserve">Israel</w:t>
      </w:r>
      <w:r>
        <w:t xml:space="preserve"> </w:t>
      </w:r>
      <w:r>
        <w:t xml:space="preserve">Tel</w:t>
      </w:r>
      <w:r>
        <w:t xml:space="preserve"> </w:t>
      </w:r>
      <w:r>
        <w:t xml:space="preserve">Aviv</w:t>
      </w:r>
    </w:p>
    <w:bookmarkStart w:id="35" w:name="jacob-levinson"/>
    <w:p>
      <w:pPr>
        <w:pStyle w:val="Heading1"/>
      </w:pPr>
      <w:r>
        <w:t xml:space="preserve">Jacob Levinson</w:t>
      </w:r>
    </w:p>
    <w:p>
      <w:pPr>
        <w:pStyle w:val="FirstParagraph"/>
      </w:pPr>
      <w:r>
        <w:rPr>
          <w:bCs/>
          <w:b/>
        </w:rPr>
        <w:t xml:space="preserve">Business Consultant | Israel Tel Aviv</w:t>
      </w:r>
    </w:p>
    <w:p>
      <w:pPr>
        <w:pStyle w:val="BodyText"/>
      </w:pPr>
      <w:r>
        <w:t xml:space="preserve">Address: 123 King George Street, Tel Aviv, Israel | Phone: +972-52-1234567 | Email: jacob.levinson@email.com | LinkedIn: linkedin.com/in/jacoblevinson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Results-driven Business Consultant with over 8 years of experience in optimizing operations, driving growth, and delivering strategic solutions for startups and established enterprises in Israel Tel Aviv. Adept at navigating the dynamic Israeli business landscape, I specialize in helping companies leverage innovation and local market insights to achieve sustainable success. My expertise spans strategic planning, process optimization, cross-cultural collaboration, and digital transformation. With a deep understanding of the Israeli tech ecosystem and entrepreneurial spirit, I have partnered with industry leaders to scale operations and improve profitability. As a Business Consultant based in Israel Tel Aviv, I am committed to delivering actionable strategies that align with global standards while addressing local challenges.</w:t>
      </w:r>
    </w:p>
    <w:bookmarkEnd w:id="20"/>
    <w:bookmarkStart w:id="24" w:name="professional-experience"/>
    <w:p>
      <w:pPr>
        <w:pStyle w:val="Heading2"/>
      </w:pPr>
      <w:r>
        <w:t xml:space="preserve">Professional Experience</w:t>
      </w:r>
    </w:p>
    <w:bookmarkStart w:id="21" w:name="Xcee3425ce65cab68e6a6ce393fde3c56378c0e9"/>
    <w:p>
      <w:pPr>
        <w:pStyle w:val="Heading3"/>
      </w:pPr>
      <w:r>
        <w:t xml:space="preserve">Senior Business Consultant | TechNova Solutions (Tel Aviv)</w:t>
      </w:r>
    </w:p>
    <w:p>
      <w:pPr>
        <w:pStyle w:val="FirstParagraph"/>
      </w:pPr>
      <w:r>
        <w:rPr>
          <w:iCs/>
          <w:i/>
        </w:rPr>
        <w:t xml:space="preserve">January 2019 – Present</w:t>
      </w:r>
    </w:p>
    <w:p>
      <w:pPr>
        <w:numPr>
          <w:ilvl w:val="0"/>
          <w:numId w:val="1001"/>
        </w:numPr>
        <w:pStyle w:val="Compact"/>
      </w:pPr>
      <w:r>
        <w:t xml:space="preserve">Provided strategic consulting services to 50+ startups and SMEs in Israel Tel Aviv, focusing on market entry strategies, revenue growth, and operational efficiency.</w:t>
      </w:r>
    </w:p>
    <w:p>
      <w:pPr>
        <w:numPr>
          <w:ilvl w:val="0"/>
          <w:numId w:val="1001"/>
        </w:numPr>
        <w:pStyle w:val="Compact"/>
      </w:pPr>
      <w:r>
        <w:t xml:space="preserve">Implemented lean management frameworks that reduced production costs by 25% for clients in the fintech sector, including a leading Israeli payment solutions company.</w:t>
      </w:r>
    </w:p>
    <w:p>
      <w:pPr>
        <w:numPr>
          <w:ilvl w:val="0"/>
          <w:numId w:val="1001"/>
        </w:numPr>
        <w:pStyle w:val="Compact"/>
      </w:pPr>
      <w:r>
        <w:t xml:space="preserve">Designed and executed digital transformation roadmaps for 10+ businesses, integrating AI-driven analytics tools to enhance decision-making and customer engagement.</w:t>
      </w:r>
    </w:p>
    <w:p>
      <w:pPr>
        <w:numPr>
          <w:ilvl w:val="0"/>
          <w:numId w:val="1001"/>
        </w:numPr>
        <w:pStyle w:val="Compact"/>
      </w:pPr>
      <w:r>
        <w:t xml:space="preserve">Collaborated with Israeli entrepreneurs to secure $2M+ in venture capital funding by refining business models and investor pitches tailored to Tel Aviv’s startup ecosystem.</w:t>
      </w:r>
    </w:p>
    <w:p>
      <w:pPr>
        <w:numPr>
          <w:ilvl w:val="0"/>
          <w:numId w:val="1001"/>
        </w:numPr>
        <w:pStyle w:val="Compact"/>
      </w:pPr>
      <w:r>
        <w:t xml:space="preserve">Hosted quarterly workshops for local business leaders, fostering knowledge-sharing on innovation trends and scalability strategies specific to Israel Tel Aviv.</w:t>
      </w:r>
    </w:p>
    <w:bookmarkEnd w:id="21"/>
    <w:bookmarkStart w:id="22" w:name="X2a2af336ef174ef1939296c6c58121c230b64dd"/>
    <w:p>
      <w:pPr>
        <w:pStyle w:val="Heading3"/>
      </w:pPr>
      <w:r>
        <w:t xml:space="preserve">Business Consultant | InnovateTech Israel (Tel Aviv)</w:t>
      </w:r>
    </w:p>
    <w:p>
      <w:pPr>
        <w:pStyle w:val="FirstParagraph"/>
      </w:pPr>
      <w:r>
        <w:rPr>
          <w:iCs/>
          <w:i/>
        </w:rPr>
        <w:t xml:space="preserve">June 2015 – December 2018</w:t>
      </w:r>
    </w:p>
    <w:p>
      <w:pPr>
        <w:numPr>
          <w:ilvl w:val="0"/>
          <w:numId w:val="1002"/>
        </w:numPr>
        <w:pStyle w:val="Compact"/>
      </w:pPr>
      <w:r>
        <w:t xml:space="preserve">Consulted with mid-sized enterprises in the healthcare and logistics sectors, identifying opportunities to streamline operations and reduce overhead by up to 30%.</w:t>
      </w:r>
    </w:p>
    <w:p>
      <w:pPr>
        <w:numPr>
          <w:ilvl w:val="0"/>
          <w:numId w:val="1002"/>
        </w:numPr>
        <w:pStyle w:val="Compact"/>
      </w:pPr>
      <w:r>
        <w:t xml:space="preserve">Developed a proprietary framework for evaluating market risks, which was adopted by 15+ clients in Israel Tel Aviv to mitigate disruptions from geopolitical and economic fluctuations.</w:t>
      </w:r>
    </w:p>
    <w:p>
      <w:pPr>
        <w:numPr>
          <w:ilvl w:val="0"/>
          <w:numId w:val="1002"/>
        </w:numPr>
        <w:pStyle w:val="Compact"/>
      </w:pPr>
      <w:r>
        <w:t xml:space="preserve">Supported the expansion of a Tel Aviv-based e-commerce platform into the Middle Eastern market, resulting in a 40% increase in regional sales within 18 months.</w:t>
      </w:r>
    </w:p>
    <w:p>
      <w:pPr>
        <w:numPr>
          <w:ilvl w:val="0"/>
          <w:numId w:val="1002"/>
        </w:numPr>
        <w:pStyle w:val="Compact"/>
      </w:pPr>
      <w:r>
        <w:t xml:space="preserve">Partnered with Israeli tech incubators to mentor early-stage startups, offering guidance on scaling operations and securing local and international partnerships.</w:t>
      </w:r>
    </w:p>
    <w:p>
      <w:pPr>
        <w:numPr>
          <w:ilvl w:val="0"/>
          <w:numId w:val="1002"/>
        </w:numPr>
        <w:pStyle w:val="Compact"/>
      </w:pPr>
      <w:r>
        <w:t xml:space="preserve">Published a whitepaper titled "The Future of Business Consulting in Israel Tel Aviv," which became a reference for industry professionals and academic institutions.</w:t>
      </w:r>
    </w:p>
    <w:bookmarkEnd w:id="22"/>
    <w:bookmarkStart w:id="23" w:name="Xcfc2639276fcb154628bfd0cb3f4ceeb6a9f09b"/>
    <w:p>
      <w:pPr>
        <w:pStyle w:val="Heading3"/>
      </w:pPr>
      <w:r>
        <w:t xml:space="preserve">Junior Business Analyst | Global Insights Ltd. (Tel Aviv)</w:t>
      </w:r>
    </w:p>
    <w:p>
      <w:pPr>
        <w:pStyle w:val="FirstParagraph"/>
      </w:pPr>
      <w:r>
        <w:rPr>
          <w:iCs/>
          <w:i/>
        </w:rPr>
        <w:t xml:space="preserve">July 2012 – May 2015</w:t>
      </w:r>
    </w:p>
    <w:p>
      <w:pPr>
        <w:numPr>
          <w:ilvl w:val="0"/>
          <w:numId w:val="1003"/>
        </w:numPr>
        <w:pStyle w:val="Compact"/>
      </w:pPr>
      <w:r>
        <w:t xml:space="preserve">Analyzed market trends and consumer behavior data for multinational corporations operating in Israel Tel Aviv, enabling data-driven decision-making.</w:t>
      </w:r>
    </w:p>
    <w:p>
      <w:pPr>
        <w:numPr>
          <w:ilvl w:val="0"/>
          <w:numId w:val="1003"/>
        </w:numPr>
        <w:pStyle w:val="Compact"/>
      </w:pPr>
      <w:r>
        <w:t xml:space="preserve">Supported the launch of a cross-border e-commerce initiative, which increased client sales by 18% in the first year of operation.</w:t>
      </w:r>
    </w:p>
    <w:p>
      <w:pPr>
        <w:numPr>
          <w:ilvl w:val="0"/>
          <w:numId w:val="1003"/>
        </w:numPr>
        <w:pStyle w:val="Compact"/>
      </w:pPr>
      <w:r>
        <w:t xml:space="preserve">Contributed to research projects on innovation ecosystems, highlighting the role of Tel Aviv as a global tech hub and its impact on business strategies.</w:t>
      </w:r>
    </w:p>
    <w:p>
      <w:pPr>
        <w:numPr>
          <w:ilvl w:val="0"/>
          <w:numId w:val="1003"/>
        </w:numPr>
        <w:pStyle w:val="Compact"/>
      </w:pPr>
      <w:r>
        <w:t xml:space="preserve">Collaborated with teams across Europe and Asia to develop localized business solutions that resonated with Israeli consumers and enterprises.</w:t>
      </w:r>
    </w:p>
    <w:bookmarkEnd w:id="23"/>
    <w:bookmarkEnd w:id="24"/>
    <w:bookmarkStart w:id="27" w:name="educational-background"/>
    <w:p>
      <w:pPr>
        <w:pStyle w:val="Heading2"/>
      </w:pPr>
      <w:r>
        <w:t xml:space="preserve">Educational Background</w:t>
      </w:r>
    </w:p>
    <w:bookmarkStart w:id="25" w:name="Xa04afd759690b9394cca2ee7a5fe1a51113f724"/>
    <w:p>
      <w:pPr>
        <w:pStyle w:val="Heading3"/>
      </w:pPr>
      <w:r>
        <w:t xml:space="preserve">MBA in Strategic Management | Hebrew University of Jerusalem (Israel)</w:t>
      </w:r>
    </w:p>
    <w:p>
      <w:pPr>
        <w:pStyle w:val="FirstParagraph"/>
      </w:pPr>
      <w:r>
        <w:rPr>
          <w:iCs/>
          <w:i/>
        </w:rPr>
        <w:t xml:space="preserve">Graduated: June 2012</w:t>
      </w:r>
    </w:p>
    <w:p>
      <w:pPr>
        <w:numPr>
          <w:ilvl w:val="0"/>
          <w:numId w:val="1004"/>
        </w:numPr>
        <w:pStyle w:val="Compact"/>
      </w:pPr>
      <w:r>
        <w:t xml:space="preserve">Specialized in entrepreneurship and innovation management, with a focus on the Israeli business environment.</w:t>
      </w:r>
    </w:p>
    <w:p>
      <w:pPr>
        <w:numPr>
          <w:ilvl w:val="0"/>
          <w:numId w:val="1004"/>
        </w:numPr>
        <w:pStyle w:val="Compact"/>
      </w:pPr>
      <w:r>
        <w:t xml:space="preserve">Published a thesis on "The Role of Business Consultants in Sustaining Growth for Tech Startups in Israel Tel Aviv."</w:t>
      </w:r>
    </w:p>
    <w:bookmarkEnd w:id="25"/>
    <w:bookmarkStart w:id="26" w:name="X7162f31fb17f194d1809a68e1f34270ca8e0317"/>
    <w:p>
      <w:pPr>
        <w:pStyle w:val="Heading3"/>
      </w:pPr>
      <w:r>
        <w:t xml:space="preserve">Bachelor of Science in Economics | Tel Aviv University (Israel)</w:t>
      </w:r>
    </w:p>
    <w:p>
      <w:pPr>
        <w:pStyle w:val="FirstParagraph"/>
      </w:pPr>
      <w:r>
        <w:rPr>
          <w:iCs/>
          <w:i/>
        </w:rPr>
        <w:t xml:space="preserve">Graduated: June 2009</w:t>
      </w:r>
    </w:p>
    <w:p>
      <w:pPr>
        <w:numPr>
          <w:ilvl w:val="0"/>
          <w:numId w:val="1005"/>
        </w:numPr>
        <w:pStyle w:val="Compact"/>
      </w:pPr>
      <w:r>
        <w:t xml:space="preserve">Relevant coursework included microeconomics, business analytics, and international trade.</w:t>
      </w:r>
    </w:p>
    <w:p>
      <w:pPr>
        <w:numPr>
          <w:ilvl w:val="0"/>
          <w:numId w:val="1005"/>
        </w:numPr>
        <w:pStyle w:val="Compact"/>
      </w:pPr>
      <w:r>
        <w:t xml:space="preserve">Pursued additional certifications in data visualization and market research methodologies.</w:t>
      </w:r>
    </w:p>
    <w:bookmarkEnd w:id="26"/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Strategic Planning:</w:t>
      </w:r>
      <w:r>
        <w:t xml:space="preserve"> </w:t>
      </w:r>
      <w:r>
        <w:t xml:space="preserve">Expertise in developing long-term business strategies tailored to the Israeli market.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Proficient in Excel, Tableau, and Python for data-driven decision-making.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Operational Excellence:</w:t>
      </w:r>
      <w:r>
        <w:t xml:space="preserve"> </w:t>
      </w:r>
      <w:r>
        <w:t xml:space="preserve">Skilled in lean management, Six Sigma, and process optimization techniques.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Digital Transformation:</w:t>
      </w:r>
      <w:r>
        <w:t xml:space="preserve"> </w:t>
      </w:r>
      <w:r>
        <w:t xml:space="preserve">Experience implementing AI and automation solutions to enhance efficiency.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Cross-Cultural Communication:</w:t>
      </w:r>
      <w:r>
        <w:t xml:space="preserve"> </w:t>
      </w:r>
      <w:r>
        <w:t xml:space="preserve">Fluent in English and Hebrew; experienced working with diverse teams in Tel Aviv’s global business environment.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Startup Ecosystem:</w:t>
      </w:r>
      <w:r>
        <w:t xml:space="preserve"> </w:t>
      </w:r>
      <w:r>
        <w:t xml:space="preserve">Deep understanding of the challenges and opportunities faced by Israeli entrepreneurs.</w:t>
      </w:r>
    </w:p>
    <w:bookmarkEnd w:id="28"/>
    <w:bookmarkStart w:id="29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PMP (Project Management Professional)</w:t>
      </w:r>
      <w:r>
        <w:t xml:space="preserve"> </w:t>
      </w:r>
      <w:r>
        <w:t xml:space="preserve">– Project Management Institute (2018)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Lean Six Sigma Green Belt</w:t>
      </w:r>
      <w:r>
        <w:t xml:space="preserve"> </w:t>
      </w:r>
      <w:r>
        <w:t xml:space="preserve">– ISM (2017)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CFA Level I</w:t>
      </w:r>
      <w:r>
        <w:t xml:space="preserve"> </w:t>
      </w:r>
      <w:r>
        <w:t xml:space="preserve">– CFA Institute (2016)</w:t>
      </w:r>
    </w:p>
    <w:bookmarkEnd w:id="29"/>
    <w:bookmarkStart w:id="30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8"/>
        </w:numPr>
        <w:pStyle w:val="Compact"/>
      </w:pPr>
      <w:r>
        <w:t xml:space="preserve">English: Native proficiency</w:t>
      </w:r>
    </w:p>
    <w:p>
      <w:pPr>
        <w:numPr>
          <w:ilvl w:val="0"/>
          <w:numId w:val="1008"/>
        </w:numPr>
        <w:pStyle w:val="Compact"/>
      </w:pPr>
      <w:r>
        <w:t xml:space="preserve">Hebrew: Fluent (reading, writing, speaking)</w:t>
      </w:r>
    </w:p>
    <w:p>
      <w:pPr>
        <w:numPr>
          <w:ilvl w:val="0"/>
          <w:numId w:val="1008"/>
        </w:numPr>
        <w:pStyle w:val="Compact"/>
      </w:pPr>
      <w:r>
        <w:t xml:space="preserve">Arabic: Basic conversational skills</w:t>
      </w:r>
    </w:p>
    <w:bookmarkEnd w:id="30"/>
    <w:bookmarkStart w:id="33" w:name="projects-portfolio"/>
    <w:p>
      <w:pPr>
        <w:pStyle w:val="Heading2"/>
      </w:pPr>
      <w:r>
        <w:t xml:space="preserve">Projects &amp; Portfolio</w:t>
      </w:r>
    </w:p>
    <w:bookmarkStart w:id="31" w:name="X8cde3a213f8fefcf7d09c255ddb9417638dccc5"/>
    <w:p>
      <w:pPr>
        <w:pStyle w:val="Heading3"/>
      </w:pPr>
      <w:r>
        <w:t xml:space="preserve">Digital Transformation for a Tel Aviv-Based Logistics Company</w:t>
      </w:r>
    </w:p>
    <w:p>
      <w:pPr>
        <w:pStyle w:val="FirstParagraph"/>
      </w:pPr>
      <w:r>
        <w:t xml:space="preserve">Managed the integration of AI-powered route optimization software, reducing delivery costs by 20% and improving customer satisfaction scores by 15%.</w:t>
      </w:r>
    </w:p>
    <w:bookmarkEnd w:id="31"/>
    <w:bookmarkStart w:id="32" w:name="X7c4aa54b685488c40472d99e993c9548091198e"/>
    <w:p>
      <w:pPr>
        <w:pStyle w:val="Heading3"/>
      </w:pPr>
      <w:r>
        <w:t xml:space="preserve">Market Entry Strategy for a Fintech Startup in Israel</w:t>
      </w:r>
    </w:p>
    <w:p>
      <w:pPr>
        <w:pStyle w:val="FirstParagraph"/>
      </w:pPr>
      <w:r>
        <w:t xml:space="preserve">Conducted in-depth research on regulatory frameworks and consumer preferences, resulting in a successful launch with 50,000+ users within the first year.</w:t>
      </w:r>
    </w:p>
    <w:bookmarkEnd w:id="32"/>
    <w:bookmarkEnd w:id="33"/>
    <w:bookmarkStart w:id="34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t xml:space="preserve">Phone: +972-52-1234567 | Email: jacob.levinson@email.com | LinkedIn: linkedin.com/in/jacoblevinson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Business Consultant | Israel Tel Aviv</dc:title>
  <dc:creator/>
  <dc:language>en</dc:language>
  <cp:keywords/>
  <dcterms:created xsi:type="dcterms:W3CDTF">2026-09-28T13:59:42Z</dcterms:created>
  <dcterms:modified xsi:type="dcterms:W3CDTF">2026-09-28T13:59:42Z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