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Kuwait</w:t>
      </w:r>
      <w:r>
        <w:t xml:space="preserve"> </w:t>
      </w:r>
      <w:r>
        <w:t xml:space="preserve">City</w:t>
      </w:r>
    </w:p>
    <w:bookmarkStart w:id="42" w:name="Xf2954db880172fe0057550b516fd7aaf905f08f"/>
    <w:p>
      <w:pPr>
        <w:pStyle w:val="Heading1"/>
      </w:pPr>
      <w:r>
        <w:t xml:space="preserve">Resume: Business Consultant in Kuwait City</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Al-Mutairi</w:t>
      </w:r>
      <w:r>
        <w:br/>
      </w:r>
      <w:r>
        <w:rPr>
          <w:bCs/>
          <w:b/>
        </w:rPr>
        <w:t xml:space="preserve">Email:</w:t>
      </w:r>
      <w:r>
        <w:t xml:space="preserve"> </w:t>
      </w:r>
      <w:r>
        <w:t xml:space="preserve">ahmed.almutairi@example.com</w:t>
      </w:r>
      <w:r>
        <w:br/>
      </w:r>
      <w:r>
        <w:rPr>
          <w:bCs/>
          <w:b/>
        </w:rPr>
        <w:t xml:space="preserve">Phone:</w:t>
      </w:r>
      <w:r>
        <w:t xml:space="preserve"> </w:t>
      </w:r>
      <w:r>
        <w:t xml:space="preserve">+965 1234 5678</w:t>
      </w:r>
      <w:r>
        <w:br/>
      </w:r>
      <w:r>
        <w:rPr>
          <w:bCs/>
          <w:b/>
        </w:rPr>
        <w:t xml:space="preserve">Location:</w:t>
      </w:r>
      <w:r>
        <w:t xml:space="preserve"> </w:t>
      </w:r>
      <w:r>
        <w:t xml:space="preserve">Kuwait City, Kuwait</w:t>
      </w:r>
    </w:p>
    <w:bookmarkEnd w:id="20"/>
    <w:bookmarkEnd w:id="21"/>
    <w:bookmarkStart w:id="22" w:name="professional-summary"/>
    <w:p>
      <w:pPr>
        <w:pStyle w:val="Heading2"/>
      </w:pPr>
      <w:r>
        <w:t xml:space="preserve">Professional Summary</w:t>
      </w:r>
    </w:p>
    <w:p>
      <w:pPr>
        <w:pStyle w:val="FirstParagraph"/>
      </w:pPr>
      <w:r>
        <w:t xml:space="preserve">A dynamic and results-driven Business Consultant with over a decade of experience in strategic planning, process optimization, and organizational development. Specialized in delivering tailored solutions to businesses in the Gulf region, with a strong focus on Kuwait City's unique economic landscape. Proven expertise in enhancing operational efficiency, driving revenue growth, and fostering sustainable business practices. Committed to leveraging global best practices while aligning with local market demands. A certified Business Consultant with a track record of success in both private and public sectors across Kuwait.</w:t>
      </w:r>
    </w:p>
    <w:bookmarkEnd w:id="22"/>
    <w:bookmarkStart w:id="26" w:name="professional-experience"/>
    <w:p>
      <w:pPr>
        <w:pStyle w:val="Heading2"/>
      </w:pPr>
      <w:r>
        <w:t xml:space="preserve">Professional Experience</w:t>
      </w:r>
    </w:p>
    <w:bookmarkStart w:id="23" w:name="senior-business-consultant"/>
    <w:p>
      <w:pPr>
        <w:pStyle w:val="Heading3"/>
      </w:pPr>
      <w:r>
        <w:t xml:space="preserve">Senior Business Consultant</w:t>
      </w:r>
    </w:p>
    <w:p>
      <w:pPr>
        <w:pStyle w:val="FirstParagraph"/>
      </w:pPr>
      <w:r>
        <w:rPr>
          <w:bCs/>
          <w:b/>
        </w:rPr>
        <w:t xml:space="preserve">Digital Transformation Solutions, Kuwait City, Kuwait</w:t>
      </w:r>
      <w:r>
        <w:br/>
      </w:r>
      <w:r>
        <w:t xml:space="preserve">January 2018 – Present</w:t>
      </w:r>
      <w:r>
        <w:br/>
      </w:r>
      <w:r>
        <w:t xml:space="preserve">- Spearheaded digital transformation initiatives for 50+ businesses in Kuwait City, focusing on automation and data-driven decision-making.</w:t>
      </w:r>
      <w:r>
        <w:br/>
      </w:r>
      <w:r>
        <w:t xml:space="preserve">- Collaborated with clients to identify operational inefficiencies and implement cost-effective solutions that improved productivity by 30% on average.</w:t>
      </w:r>
      <w:r>
        <w:br/>
      </w:r>
      <w:r>
        <w:t xml:space="preserve">- Delivered training programs on modern business practices to over 200 professionals in Kuwait, enhancing their strategic thinking and analytical skills.</w:t>
      </w:r>
      <w:r>
        <w:br/>
      </w:r>
      <w:r>
        <w:t xml:space="preserve">- Acted as a key advisor for multinational corporations operating in Kuwait, ensuring alignment with local regulatory frameworks and cultural nuances.</w:t>
      </w:r>
    </w:p>
    <w:bookmarkEnd w:id="23"/>
    <w:bookmarkStart w:id="24" w:name="business-consultant"/>
    <w:p>
      <w:pPr>
        <w:pStyle w:val="Heading3"/>
      </w:pPr>
      <w:r>
        <w:t xml:space="preserve">Business Consultant</w:t>
      </w:r>
    </w:p>
    <w:p>
      <w:pPr>
        <w:pStyle w:val="FirstParagraph"/>
      </w:pPr>
      <w:r>
        <w:rPr>
          <w:bCs/>
          <w:b/>
        </w:rPr>
        <w:t xml:space="preserve">Kuwait Business Innovations, Kuwait City, Kuwait</w:t>
      </w:r>
      <w:r>
        <w:br/>
      </w:r>
      <w:r>
        <w:t xml:space="preserve">June 2014 – December 2017</w:t>
      </w:r>
      <w:r>
        <w:br/>
      </w:r>
      <w:r>
        <w:t xml:space="preserve">- Provided strategic consulting services to SMEs in the energy and logistics sectors, helping them scale operations and enter new markets.</w:t>
      </w:r>
      <w:r>
        <w:br/>
      </w:r>
      <w:r>
        <w:t xml:space="preserve">- Conducted market research to identify growth opportunities in Kuwait City's evolving economy, resulting in a 25% increase in client revenue for 15+ businesses.</w:t>
      </w:r>
      <w:r>
        <w:br/>
      </w:r>
      <w:r>
        <w:t xml:space="preserve">- Designed and executed business continuity plans for clients affected by regional economic fluctuations, ensuring minimal operational disruption.</w:t>
      </w:r>
      <w:r>
        <w:br/>
      </w:r>
      <w:r>
        <w:t xml:space="preserve">- Partnered with government agencies to develop policies that supported entrepreneurship and innovation in Kuwait.</w:t>
      </w:r>
    </w:p>
    <w:bookmarkEnd w:id="24"/>
    <w:bookmarkStart w:id="25" w:name="assistant-business-consultant"/>
    <w:p>
      <w:pPr>
        <w:pStyle w:val="Heading3"/>
      </w:pPr>
      <w:r>
        <w:t xml:space="preserve">Assistant Business Consultant</w:t>
      </w:r>
    </w:p>
    <w:p>
      <w:pPr>
        <w:pStyle w:val="FirstParagraph"/>
      </w:pPr>
      <w:r>
        <w:rPr>
          <w:bCs/>
          <w:b/>
        </w:rPr>
        <w:t xml:space="preserve">Global Insight Consultants, Kuwait City, Kuwait</w:t>
      </w:r>
      <w:r>
        <w:br/>
      </w:r>
      <w:r>
        <w:t xml:space="preserve">March 2011 – May 2014</w:t>
      </w:r>
      <w:r>
        <w:br/>
      </w:r>
      <w:r>
        <w:t xml:space="preserve">- Supported senior consultants in analyzing business challenges and developing actionable strategies for clients in the retail and financial sectors.</w:t>
      </w:r>
      <w:r>
        <w:br/>
      </w:r>
      <w:r>
        <w:t xml:space="preserve">- Assisted in preparing reports and presentations that highlighted market trends and competitive advantages for businesses operating in Kuwait City.</w:t>
      </w:r>
      <w:r>
        <w:br/>
      </w:r>
      <w:r>
        <w:t xml:space="preserve">- Contributed to the development of a client satisfaction program that improved retention rates by 20%.</w:t>
      </w:r>
    </w:p>
    <w:bookmarkEnd w:id="25"/>
    <w:bookmarkEnd w:id="26"/>
    <w:bookmarkStart w:id="29" w:name="education"/>
    <w:p>
      <w:pPr>
        <w:pStyle w:val="Heading2"/>
      </w:pPr>
      <w:r>
        <w:t xml:space="preserve">Education</w:t>
      </w:r>
    </w:p>
    <w:bookmarkStart w:id="27" w:name="mba-in-strategic-management"/>
    <w:p>
      <w:pPr>
        <w:pStyle w:val="Heading3"/>
      </w:pPr>
      <w:r>
        <w:t xml:space="preserve">MBA in Strategic Management</w:t>
      </w:r>
    </w:p>
    <w:p>
      <w:pPr>
        <w:pStyle w:val="FirstParagraph"/>
      </w:pPr>
      <w:r>
        <w:rPr>
          <w:bCs/>
          <w:b/>
        </w:rPr>
        <w:t xml:space="preserve">University of Bahrain, Manama, Bahrain</w:t>
      </w:r>
      <w:r>
        <w:br/>
      </w:r>
      <w:r>
        <w:t xml:space="preserve">2010 – 2011</w:t>
      </w:r>
      <w:r>
        <w:br/>
      </w:r>
      <w:r>
        <w:t xml:space="preserve">- Focused on business strategy, leadership, and global market dynamics.</w:t>
      </w:r>
      <w:r>
        <w:br/>
      </w:r>
      <w:r>
        <w:t xml:space="preserve">- Graduate research project on "Strategic Opportunities for SMEs in the Kuwaiti Market."</w:t>
      </w:r>
    </w:p>
    <w:bookmarkEnd w:id="27"/>
    <w:bookmarkStart w:id="28" w:name="bachelor-of-business-administration"/>
    <w:p>
      <w:pPr>
        <w:pStyle w:val="Heading3"/>
      </w:pPr>
      <w:r>
        <w:t xml:space="preserve">Bachelor of Business Administration</w:t>
      </w:r>
    </w:p>
    <w:p>
      <w:pPr>
        <w:pStyle w:val="FirstParagraph"/>
      </w:pPr>
      <w:r>
        <w:rPr>
          <w:bCs/>
          <w:b/>
        </w:rPr>
        <w:t xml:space="preserve">Al-Farabi University, Kuwait City, Kuwait</w:t>
      </w:r>
      <w:r>
        <w:br/>
      </w:r>
      <w:r>
        <w:t xml:space="preserve">2007 – 2010</w:t>
      </w:r>
      <w:r>
        <w:br/>
      </w:r>
      <w:r>
        <w:t xml:space="preserve">- Major in Management and Entrepreneurship.</w:t>
      </w:r>
      <w:r>
        <w:br/>
      </w:r>
      <w:r>
        <w:t xml:space="preserve">- Thesis: "The Impact of Digital Transformation on Business Growth in the Middle East."</w:t>
      </w:r>
    </w:p>
    <w:bookmarkEnd w:id="28"/>
    <w:bookmarkEnd w:id="29"/>
    <w:bookmarkStart w:id="31" w:name="skills"/>
    <w:bookmarkStart w:id="30" w:name="key-skills"/>
    <w:p>
      <w:pPr>
        <w:pStyle w:val="Heading2"/>
      </w:pPr>
      <w:r>
        <w:t xml:space="preserve">Key Skills</w:t>
      </w:r>
    </w:p>
    <w:p>
      <w:pPr>
        <w:numPr>
          <w:ilvl w:val="0"/>
          <w:numId w:val="1001"/>
        </w:numPr>
        <w:pStyle w:val="Compact"/>
      </w:pPr>
      <w:r>
        <w:t xml:space="preserve">Strategic Planning &amp; Execution</w:t>
      </w:r>
    </w:p>
    <w:p>
      <w:pPr>
        <w:numPr>
          <w:ilvl w:val="0"/>
          <w:numId w:val="1001"/>
        </w:numPr>
        <w:pStyle w:val="Compact"/>
      </w:pPr>
      <w:r>
        <w:t xml:space="preserve">Process Optimization and Lean Management</w:t>
      </w:r>
    </w:p>
    <w:p>
      <w:pPr>
        <w:numPr>
          <w:ilvl w:val="0"/>
          <w:numId w:val="1001"/>
        </w:numPr>
        <w:pStyle w:val="Compact"/>
      </w:pPr>
      <w:r>
        <w:t xml:space="preserve">Data Analysis and Business Intelligence</w:t>
      </w:r>
    </w:p>
    <w:p>
      <w:pPr>
        <w:numPr>
          <w:ilvl w:val="0"/>
          <w:numId w:val="1001"/>
        </w:numPr>
        <w:pStyle w:val="Compact"/>
      </w:pPr>
      <w:r>
        <w:t xml:space="preserve">Stakeholder Engagement and Negotiation</w:t>
      </w:r>
    </w:p>
    <w:p>
      <w:pPr>
        <w:numPr>
          <w:ilvl w:val="0"/>
          <w:numId w:val="1001"/>
        </w:numPr>
        <w:pStyle w:val="Compact"/>
      </w:pPr>
      <w:r>
        <w:t xml:space="preserve">Project Management (PMP-certified)</w:t>
      </w:r>
    </w:p>
    <w:p>
      <w:pPr>
        <w:numPr>
          <w:ilvl w:val="0"/>
          <w:numId w:val="1001"/>
        </w:numPr>
        <w:pStyle w:val="Compact"/>
      </w:pPr>
      <w:r>
        <w:t xml:space="preserve">Cross-Cultural Communication (Arabic, English, French)</w:t>
      </w:r>
    </w:p>
    <w:p>
      <w:pPr>
        <w:numPr>
          <w:ilvl w:val="0"/>
          <w:numId w:val="1001"/>
        </w:numPr>
        <w:pStyle w:val="Compact"/>
      </w:pPr>
      <w:r>
        <w:t xml:space="preserve">Business Development and Market Expansion</w:t>
      </w:r>
    </w:p>
    <w:bookmarkEnd w:id="30"/>
    <w:bookmarkEnd w:id="31"/>
    <w:bookmarkStart w:id="35" w:name="certifications"/>
    <w:p>
      <w:pPr>
        <w:pStyle w:val="Heading2"/>
      </w:pPr>
      <w:r>
        <w:t xml:space="preserve">Certifications</w:t>
      </w:r>
    </w:p>
    <w:bookmarkStart w:id="32" w:name="project-management-professional-pmp"/>
    <w:p>
      <w:pPr>
        <w:pStyle w:val="Heading3"/>
      </w:pPr>
      <w:r>
        <w:t xml:space="preserve">Project Management Professional (PMP)</w:t>
      </w:r>
    </w:p>
    <w:p>
      <w:pPr>
        <w:pStyle w:val="FirstParagraph"/>
      </w:pPr>
      <w:r>
        <w:rPr>
          <w:bCs/>
          <w:b/>
        </w:rPr>
        <w:t xml:space="preserve">Project Management Institute, USA</w:t>
      </w:r>
      <w:r>
        <w:br/>
      </w:r>
      <w:r>
        <w:t xml:space="preserve">2019</w:t>
      </w:r>
    </w:p>
    <w:bookmarkEnd w:id="32"/>
    <w:bookmarkStart w:id="33" w:name="certified-business-consultant-cbc"/>
    <w:p>
      <w:pPr>
        <w:pStyle w:val="Heading3"/>
      </w:pPr>
      <w:r>
        <w:t xml:space="preserve">Certified Business Consultant (CBC)</w:t>
      </w:r>
    </w:p>
    <w:p>
      <w:pPr>
        <w:pStyle w:val="FirstParagraph"/>
      </w:pPr>
      <w:r>
        <w:rPr>
          <w:bCs/>
          <w:b/>
        </w:rPr>
        <w:t xml:space="preserve">Global Business Council, Kuwait City, Kuwait</w:t>
      </w:r>
      <w:r>
        <w:br/>
      </w:r>
      <w:r>
        <w:t xml:space="preserve">2016</w:t>
      </w:r>
    </w:p>
    <w:bookmarkEnd w:id="33"/>
    <w:bookmarkStart w:id="34" w:name="lean-six-sigma-green-belt"/>
    <w:p>
      <w:pPr>
        <w:pStyle w:val="Heading3"/>
      </w:pPr>
      <w:r>
        <w:t xml:space="preserve">Lean Six Sigma Green Belt</w:t>
      </w:r>
    </w:p>
    <w:p>
      <w:pPr>
        <w:pStyle w:val="FirstParagraph"/>
      </w:pPr>
      <w:r>
        <w:rPr>
          <w:bCs/>
          <w:b/>
        </w:rPr>
        <w:t xml:space="preserve">Kuwait Institute of Management, Kuwait City, Kuwait</w:t>
      </w:r>
      <w:r>
        <w:br/>
      </w:r>
      <w:r>
        <w:t xml:space="preserve">2015</w:t>
      </w:r>
    </w:p>
    <w:bookmarkEnd w:id="34"/>
    <w:bookmarkEnd w:id="35"/>
    <w:bookmarkStart w:id="39" w:name="projects"/>
    <w:bookmarkStart w:id="38" w:name="notable-projects-in-kuwait-city"/>
    <w:p>
      <w:pPr>
        <w:pStyle w:val="Heading2"/>
      </w:pPr>
      <w:r>
        <w:t xml:space="preserve">Notable Projects in Kuwait City</w:t>
      </w:r>
    </w:p>
    <w:bookmarkStart w:id="36" w:name="kuwait-digital-economy-initiative-kdei"/>
    <w:p>
      <w:pPr>
        <w:pStyle w:val="Heading3"/>
      </w:pPr>
      <w:r>
        <w:t xml:space="preserve">Kuwait Digital Economy Initiative (KDEI)</w:t>
      </w:r>
    </w:p>
    <w:p>
      <w:pPr>
        <w:pStyle w:val="FirstParagraph"/>
      </w:pPr>
      <w:r>
        <w:rPr>
          <w:bCs/>
          <w:b/>
        </w:rPr>
        <w:t xml:space="preserve">Client:</w:t>
      </w:r>
      <w:r>
        <w:t xml:space="preserve"> </w:t>
      </w:r>
      <w:r>
        <w:t xml:space="preserve">Kuwait Ministry of Communication and Information Technology</w:t>
      </w:r>
      <w:r>
        <w:br/>
      </w:r>
      <w:r>
        <w:rPr>
          <w:bCs/>
          <w:b/>
        </w:rPr>
        <w:t xml:space="preserve">Description:</w:t>
      </w:r>
      <w:r>
        <w:t xml:space="preserve"> </w:t>
      </w:r>
      <w:r>
        <w:t xml:space="preserve">Led a team to develop a roadmap for integrating digital technologies into public sector operations, resulting in a 40% reduction in administrative costs.</w:t>
      </w:r>
      <w:r>
        <w:br/>
      </w:r>
      <w:r>
        <w:rPr>
          <w:bCs/>
          <w:b/>
        </w:rPr>
        <w:t xml:space="preserve">Impact:</w:t>
      </w:r>
      <w:r>
        <w:t xml:space="preserve"> </w:t>
      </w:r>
      <w:r>
        <w:t xml:space="preserve">Recognized by the Kuwaiti government as a key contributor to the national digital transformation strategy.</w:t>
      </w:r>
    </w:p>
    <w:bookmarkEnd w:id="36"/>
    <w:bookmarkStart w:id="37" w:name="X702cbd67d6fa24ba9f172148e88256617934c8b"/>
    <w:p>
      <w:pPr>
        <w:pStyle w:val="Heading3"/>
      </w:pPr>
      <w:r>
        <w:t xml:space="preserve">SME Growth Program for Kuwait City Businesses</w:t>
      </w:r>
    </w:p>
    <w:p>
      <w:pPr>
        <w:pStyle w:val="FirstParagraph"/>
      </w:pPr>
      <w:r>
        <w:rPr>
          <w:bCs/>
          <w:b/>
        </w:rPr>
        <w:t xml:space="preserve">Client:</w:t>
      </w:r>
      <w:r>
        <w:t xml:space="preserve"> </w:t>
      </w:r>
      <w:r>
        <w:t xml:space="preserve">Kuwait Chamber of Commerce and Industry</w:t>
      </w:r>
      <w:r>
        <w:br/>
      </w:r>
      <w:r>
        <w:rPr>
          <w:bCs/>
          <w:b/>
        </w:rPr>
        <w:t xml:space="preserve">Description:</w:t>
      </w:r>
      <w:r>
        <w:t xml:space="preserve"> </w:t>
      </w:r>
      <w:r>
        <w:t xml:space="preserve">Designed a training program focused on financial management, marketing, and innovation for 100+ small businesses in Kuwait.</w:t>
      </w:r>
      <w:r>
        <w:br/>
      </w:r>
      <w:r>
        <w:rPr>
          <w:bCs/>
          <w:b/>
        </w:rPr>
        <w:t xml:space="preserve">Impact:</w:t>
      </w:r>
      <w:r>
        <w:t xml:space="preserve"> </w:t>
      </w:r>
      <w:r>
        <w:t xml:space="preserve">85% of participants reported improved profitability within six months.</w:t>
      </w:r>
    </w:p>
    <w:bookmarkEnd w:id="37"/>
    <w:bookmarkEnd w:id="38"/>
    <w:bookmarkEnd w:id="39"/>
    <w:bookmarkStart w:id="40" w:name="languages"/>
    <w:p>
      <w:pPr>
        <w:pStyle w:val="Heading2"/>
      </w:pPr>
      <w:r>
        <w:t xml:space="preserve">Languages</w:t>
      </w:r>
    </w:p>
    <w:p>
      <w:pPr>
        <w:numPr>
          <w:ilvl w:val="0"/>
          <w:numId w:val="1002"/>
        </w:numPr>
        <w:pStyle w:val="Compact"/>
      </w:pPr>
      <w:r>
        <w:t xml:space="preserve">Arabic (Native)</w:t>
      </w:r>
    </w:p>
    <w:p>
      <w:pPr>
        <w:numPr>
          <w:ilvl w:val="0"/>
          <w:numId w:val="1002"/>
        </w:numPr>
        <w:pStyle w:val="Compact"/>
      </w:pPr>
      <w:r>
        <w:t xml:space="preserve">English (Fluent)</w:t>
      </w:r>
    </w:p>
    <w:p>
      <w:pPr>
        <w:numPr>
          <w:ilvl w:val="0"/>
          <w:numId w:val="1002"/>
        </w:numPr>
        <w:pStyle w:val="Compact"/>
      </w:pPr>
      <w:r>
        <w:t xml:space="preserve">French (Basic)</w:t>
      </w:r>
    </w:p>
    <w:bookmarkEnd w:id="40"/>
    <w:bookmarkStart w:id="41" w:name="references"/>
    <w:p>
      <w:pPr>
        <w:pStyle w:val="Heading2"/>
      </w:pPr>
      <w:r>
        <w:t xml:space="preserve">References</w:t>
      </w:r>
    </w:p>
    <w:p>
      <w:pPr>
        <w:pStyle w:val="FirstParagraph"/>
      </w:pPr>
      <w:r>
        <w:t xml:space="preserve">Available upon request.</w:t>
      </w:r>
    </w:p>
    <w:bookmarkEnd w:id="41"/>
    <w:bookmarkEnd w:id="4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Kuwait City</dc:title>
  <dc:creator/>
  <dc:language>en</dc:language>
  <cp:keywords/>
  <dcterms:created xsi:type="dcterms:W3CDTF">2026-07-23T23:58:49Z</dcterms:created>
  <dcterms:modified xsi:type="dcterms:W3CDTF">2026-07-23T23:58:49Z</dcterms:modified>
</cp:coreProperties>
</file>

<file path=docProps/custom.xml><?xml version="1.0" encoding="utf-8"?>
<Properties xmlns="http://schemas.openxmlformats.org/officeDocument/2006/custom-properties" xmlns:vt="http://schemas.openxmlformats.org/officeDocument/2006/docPropsVTypes"/>
</file>