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Business</w:t>
      </w:r>
      <w:r>
        <w:t xml:space="preserve"> </w:t>
      </w:r>
      <w:r>
        <w:t xml:space="preserve">Consultant</w:t>
      </w:r>
      <w:r>
        <w:t xml:space="preserve"> </w:t>
      </w:r>
      <w:r>
        <w:t xml:space="preserve">-</w:t>
      </w:r>
      <w:r>
        <w:t xml:space="preserve"> </w:t>
      </w:r>
      <w:r>
        <w:t xml:space="preserve">Specializing</w:t>
      </w:r>
      <w:r>
        <w:t xml:space="preserve"> </w:t>
      </w:r>
      <w:r>
        <w:t xml:space="preserve">in</w:t>
      </w:r>
      <w:r>
        <w:t xml:space="preserve"> </w:t>
      </w:r>
      <w:r>
        <w:t xml:space="preserve">Myanmar</w:t>
      </w:r>
      <w:r>
        <w:t xml:space="preserve"> </w:t>
      </w:r>
      <w:r>
        <w:t xml:space="preserve">Yangon</w:t>
      </w:r>
      <w:r>
        <w:t xml:space="preserve"> </w:t>
      </w:r>
      <w:r>
        <w:t xml:space="preserve">Markets</w:t>
      </w:r>
    </w:p>
    <w:bookmarkStart w:id="36" w:name="Xc648e76b8da16c4f78d25e6b1b010c40f703918"/>
    <w:p>
      <w:pPr>
        <w:pStyle w:val="Heading1"/>
      </w:pPr>
      <w:r>
        <w:t xml:space="preserve">Resume: Business Consultant - Specializing in Myanmar Yangon Markets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+95 9 123 456 789</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seasoned Business Consultant with over [X years] of experience in empowering enterprises to thrive in the dynamic markets of Myanmar Yangon. Specializing in strategic planning, operational optimization, and market expansion for both local and international clients. Proven expertise in navigating the unique challenges and opportunities of the Burmese economy, with a strong focus on fostering sustainable growth for SMEs and multinational corporations alike. Committed to delivering tailored solutions that align with the cultural, economic, and regulatory landscape of Myanmar Yangon.</w:t>
      </w:r>
    </w:p>
    <w:bookmarkEnd w:id="21"/>
    <w:bookmarkStart w:id="24" w:name="work-experience"/>
    <w:p>
      <w:pPr>
        <w:pStyle w:val="Heading2"/>
      </w:pPr>
      <w:r>
        <w:t xml:space="preserve">Work Experience</w:t>
      </w:r>
    </w:p>
    <w:bookmarkStart w:id="22" w:name="business-consultant"/>
    <w:p>
      <w:pPr>
        <w:pStyle w:val="Heading3"/>
      </w:pPr>
      <w:r>
        <w:t xml:space="preserve">Business Consultant</w:t>
      </w:r>
    </w:p>
    <w:p>
      <w:pPr>
        <w:pStyle w:val="FirstParagraph"/>
      </w:pPr>
      <w:r>
        <w:rPr>
          <w:iCs/>
          <w:i/>
        </w:rPr>
        <w:t xml:space="preserve">[Your Company Name], Yangon, Myanmar</w:t>
      </w:r>
    </w:p>
    <w:p>
      <w:pPr>
        <w:pStyle w:val="BodyText"/>
      </w:pPr>
      <w:r>
        <w:rPr>
          <w:bCs/>
          <w:b/>
        </w:rPr>
        <w:t xml:space="preserve">January 2018 – Present</w:t>
      </w:r>
    </w:p>
    <w:p>
      <w:pPr>
        <w:numPr>
          <w:ilvl w:val="0"/>
          <w:numId w:val="1001"/>
        </w:numPr>
        <w:pStyle w:val="Compact"/>
      </w:pPr>
      <w:r>
        <w:t xml:space="preserve">Provided strategic advisory services to over 50 businesses in Yangon, including SMEs and multinational firms, helping them improve efficiency and profitability.</w:t>
      </w:r>
    </w:p>
    <w:p>
      <w:pPr>
        <w:numPr>
          <w:ilvl w:val="0"/>
          <w:numId w:val="1001"/>
        </w:numPr>
        <w:pStyle w:val="Compact"/>
      </w:pPr>
      <w:r>
        <w:t xml:space="preserve">Conducted in-depth market research to identify growth opportunities in the Myanmar Yangon region, resulting in a 25% increase in client retention rates.</w:t>
      </w:r>
    </w:p>
    <w:p>
      <w:pPr>
        <w:numPr>
          <w:ilvl w:val="0"/>
          <w:numId w:val="1001"/>
        </w:numPr>
        <w:pStyle w:val="Compact"/>
      </w:pPr>
      <w:r>
        <w:t xml:space="preserve">Collaborated with local stakeholders to design customized business models that aligned with the cultural and regulatory environment of Myanmar Yangon.</w:t>
      </w:r>
    </w:p>
    <w:p>
      <w:pPr>
        <w:numPr>
          <w:ilvl w:val="0"/>
          <w:numId w:val="1001"/>
        </w:numPr>
        <w:pStyle w:val="Compact"/>
      </w:pPr>
      <w:r>
        <w:t xml:space="preserve">Managed cross-functional teams to execute projects such as supply chain optimization and digital transformation, delivering measurable ROI for clients.</w:t>
      </w:r>
    </w:p>
    <w:bookmarkEnd w:id="22"/>
    <w:bookmarkStart w:id="23" w:name="assistant-business-consultant"/>
    <w:p>
      <w:pPr>
        <w:pStyle w:val="Heading3"/>
      </w:pPr>
      <w:r>
        <w:t xml:space="preserve">Assistant Business Consultant</w:t>
      </w:r>
    </w:p>
    <w:p>
      <w:pPr>
        <w:pStyle w:val="FirstParagraph"/>
      </w:pPr>
      <w:r>
        <w:rPr>
          <w:iCs/>
          <w:i/>
        </w:rPr>
        <w:t xml:space="preserve">[Previous Company Name], Yangon, Myanmar</w:t>
      </w:r>
    </w:p>
    <w:p>
      <w:pPr>
        <w:pStyle w:val="BodyText"/>
      </w:pPr>
      <w:r>
        <w:rPr>
          <w:bCs/>
          <w:b/>
        </w:rPr>
        <w:t xml:space="preserve">June 2015 – December 2017</w:t>
      </w:r>
    </w:p>
    <w:p>
      <w:pPr>
        <w:numPr>
          <w:ilvl w:val="0"/>
          <w:numId w:val="1002"/>
        </w:numPr>
        <w:pStyle w:val="Compact"/>
      </w:pPr>
      <w:r>
        <w:t xml:space="preserve">Supported senior consultants in analyzing business processes and identifying areas for improvement within the Myanmar Yangon market.</w:t>
      </w:r>
    </w:p>
    <w:p>
      <w:pPr>
        <w:numPr>
          <w:ilvl w:val="0"/>
          <w:numId w:val="1002"/>
        </w:numPr>
        <w:pStyle w:val="Compact"/>
      </w:pPr>
      <w:r>
        <w:t xml:space="preserve">Developed training programs for local business owners on modern management practices, reaching over 200 participants in Yangon.</w:t>
      </w:r>
    </w:p>
    <w:p>
      <w:pPr>
        <w:numPr>
          <w:ilvl w:val="0"/>
          <w:numId w:val="1002"/>
        </w:numPr>
        <w:pStyle w:val="Compact"/>
      </w:pPr>
      <w:r>
        <w:t xml:space="preserve">Contributed to the successful launch of two international companies in Myanmar Yangon by providing market entry strategies and regulatory compliance guidance.</w:t>
      </w:r>
    </w:p>
    <w:bookmarkEnd w:id="23"/>
    <w:bookmarkEnd w:id="24"/>
    <w:bookmarkStart w:id="27" w:name="education"/>
    <w:p>
      <w:pPr>
        <w:pStyle w:val="Heading2"/>
      </w:pPr>
      <w:r>
        <w:t xml:space="preserve">Education</w:t>
      </w:r>
    </w:p>
    <w:bookmarkStart w:id="25" w:name="mba-business-administration"/>
    <w:p>
      <w:pPr>
        <w:pStyle w:val="Heading3"/>
      </w:pPr>
      <w:r>
        <w:t xml:space="preserve">MBA, Business Administration</w:t>
      </w:r>
    </w:p>
    <w:p>
      <w:pPr>
        <w:pStyle w:val="FirstParagraph"/>
      </w:pPr>
      <w:r>
        <w:rPr>
          <w:iCs/>
          <w:i/>
        </w:rPr>
        <w:t xml:space="preserve">[University Name], Yangon, Myanmar</w:t>
      </w:r>
    </w:p>
    <w:p>
      <w:pPr>
        <w:pStyle w:val="BodyText"/>
      </w:pPr>
      <w:r>
        <w:rPr>
          <w:bCs/>
          <w:b/>
        </w:rPr>
        <w:t xml:space="preserve">Graduation: 2014</w:t>
      </w:r>
    </w:p>
    <w:p>
      <w:pPr>
        <w:numPr>
          <w:ilvl w:val="0"/>
          <w:numId w:val="1003"/>
        </w:numPr>
        <w:pStyle w:val="Compact"/>
      </w:pPr>
      <w:r>
        <w:t xml:space="preserve">Focus on entrepreneurship and international business strategies, with a thesis on "Challenges and Opportunities for Foreign Investment in Myanmar Yangon."</w:t>
      </w:r>
    </w:p>
    <w:bookmarkEnd w:id="25"/>
    <w:bookmarkStart w:id="26" w:name="bachelor-of-arts-in-economics"/>
    <w:p>
      <w:pPr>
        <w:pStyle w:val="Heading3"/>
      </w:pPr>
      <w:r>
        <w:t xml:space="preserve">Bachelor of Arts in Economics</w:t>
      </w:r>
    </w:p>
    <w:p>
      <w:pPr>
        <w:pStyle w:val="FirstParagraph"/>
      </w:pPr>
      <w:r>
        <w:rPr>
          <w:iCs/>
          <w:i/>
        </w:rPr>
        <w:t xml:space="preserve">[University Name], Yangon, Myanmar</w:t>
      </w:r>
    </w:p>
    <w:p>
      <w:pPr>
        <w:pStyle w:val="BodyText"/>
      </w:pPr>
      <w:r>
        <w:rPr>
          <w:bCs/>
          <w:b/>
        </w:rPr>
        <w:t xml:space="preserve">Graduation: 2011</w:t>
      </w:r>
    </w:p>
    <w:bookmarkEnd w:id="26"/>
    <w:bookmarkEnd w:id="27"/>
    <w:bookmarkStart w:id="28"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crafting long-term business strategies tailored to Myanmar Yangon's market dynamics.</w:t>
      </w:r>
    </w:p>
    <w:p>
      <w:pPr>
        <w:numPr>
          <w:ilvl w:val="0"/>
          <w:numId w:val="1004"/>
        </w:numPr>
        <w:pStyle w:val="Compact"/>
      </w:pPr>
      <w:r>
        <w:rPr>
          <w:bCs/>
          <w:b/>
        </w:rPr>
        <w:t xml:space="preserve">Market Analysis:</w:t>
      </w:r>
      <w:r>
        <w:t xml:space="preserve"> </w:t>
      </w:r>
      <w:r>
        <w:t xml:space="preserve">Proficient in analyzing economic trends, consumer behavior, and competitive landscapes in the Yangon region.</w:t>
      </w:r>
    </w:p>
    <w:p>
      <w:pPr>
        <w:numPr>
          <w:ilvl w:val="0"/>
          <w:numId w:val="1004"/>
        </w:numPr>
        <w:pStyle w:val="Compact"/>
      </w:pPr>
      <w:r>
        <w:rPr>
          <w:bCs/>
          <w:b/>
        </w:rPr>
        <w:t xml:space="preserve">Cross-Cultural Communication:</w:t>
      </w:r>
      <w:r>
        <w:t xml:space="preserve"> </w:t>
      </w:r>
      <w:r>
        <w:t xml:space="preserve">Fluency in Burmese and English, with a deep understanding of local customs and business etiquette.</w:t>
      </w:r>
    </w:p>
    <w:p>
      <w:pPr>
        <w:numPr>
          <w:ilvl w:val="0"/>
          <w:numId w:val="1004"/>
        </w:numPr>
        <w:pStyle w:val="Compact"/>
      </w:pPr>
      <w:r>
        <w:rPr>
          <w:bCs/>
          <w:b/>
        </w:rPr>
        <w:t xml:space="preserve">Project Management:</w:t>
      </w:r>
      <w:r>
        <w:t xml:space="preserve"> </w:t>
      </w:r>
      <w:r>
        <w:t xml:space="preserve">Skilled in managing complex projects from initiation to execution, ensuring alignment with client goals in Myanmar Yangon.</w:t>
      </w:r>
    </w:p>
    <w:p>
      <w:pPr>
        <w:numPr>
          <w:ilvl w:val="0"/>
          <w:numId w:val="1004"/>
        </w:numPr>
        <w:pStyle w:val="Compact"/>
      </w:pPr>
      <w:r>
        <w:rPr>
          <w:bCs/>
          <w:b/>
        </w:rPr>
        <w:t xml:space="preserve">Digital Transformation:</w:t>
      </w:r>
      <w:r>
        <w:t xml:space="preserve"> </w:t>
      </w:r>
      <w:r>
        <w:t xml:space="preserve">Experience in implementing digital solutions for businesses operating in Myanmar's evolving tech landscape.</w:t>
      </w:r>
    </w:p>
    <w:bookmarkEnd w:id="28"/>
    <w:bookmarkStart w:id="29"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2019</w:t>
      </w:r>
    </w:p>
    <w:p>
      <w:pPr>
        <w:numPr>
          <w:ilvl w:val="0"/>
          <w:numId w:val="1005"/>
        </w:numPr>
        <w:pStyle w:val="Compact"/>
      </w:pPr>
      <w:r>
        <w:rPr>
          <w:bCs/>
          <w:b/>
        </w:rPr>
        <w:t xml:space="preserve">CFA Level II Candidate</w:t>
      </w:r>
      <w:r>
        <w:t xml:space="preserve"> </w:t>
      </w:r>
      <w:r>
        <w:t xml:space="preserve">- CFA Institute, 2020</w:t>
      </w:r>
    </w:p>
    <w:p>
      <w:pPr>
        <w:numPr>
          <w:ilvl w:val="0"/>
          <w:numId w:val="1005"/>
        </w:numPr>
        <w:pStyle w:val="Compact"/>
      </w:pPr>
      <w:r>
        <w:rPr>
          <w:bCs/>
          <w:b/>
        </w:rPr>
        <w:t xml:space="preserve">Certified Business Consultant (CBC)</w:t>
      </w:r>
      <w:r>
        <w:t xml:space="preserve"> </w:t>
      </w:r>
      <w:r>
        <w:t xml:space="preserve">- International Association of Business Consultants, 2018</w:t>
      </w:r>
    </w:p>
    <w:bookmarkEnd w:id="29"/>
    <w:bookmarkStart w:id="32" w:name="projects-achievements"/>
    <w:p>
      <w:pPr>
        <w:pStyle w:val="Heading2"/>
      </w:pPr>
      <w:r>
        <w:t xml:space="preserve">Projects &amp; Achievements</w:t>
      </w:r>
    </w:p>
    <w:bookmarkStart w:id="30" w:name="yangon-sme-growth-initiative"/>
    <w:p>
      <w:pPr>
        <w:pStyle w:val="Heading3"/>
      </w:pPr>
      <w:r>
        <w:t xml:space="preserve">Yangon SME Growth Initiative</w:t>
      </w:r>
    </w:p>
    <w:p>
      <w:pPr>
        <w:pStyle w:val="FirstParagraph"/>
      </w:pPr>
      <w:r>
        <w:rPr>
          <w:iCs/>
          <w:i/>
        </w:rPr>
        <w:t xml:space="preserve">[Organization Name], 2019–2021</w:t>
      </w:r>
    </w:p>
    <w:p>
      <w:pPr>
        <w:numPr>
          <w:ilvl w:val="0"/>
          <w:numId w:val="1006"/>
        </w:numPr>
        <w:pStyle w:val="Compact"/>
      </w:pPr>
      <w:r>
        <w:t xml:space="preserve">Led a team to provide free consulting services to 30 SMEs in Yangon, resulting in a combined revenue increase of 40% over two years.</w:t>
      </w:r>
    </w:p>
    <w:p>
      <w:pPr>
        <w:numPr>
          <w:ilvl w:val="0"/>
          <w:numId w:val="1006"/>
        </w:numPr>
        <w:pStyle w:val="Compact"/>
      </w:pPr>
      <w:r>
        <w:t xml:space="preserve">Developed a training curriculum on financial literacy and marketing strategies for local entrepreneurs in Myanmar Yangon.</w:t>
      </w:r>
    </w:p>
    <w:bookmarkEnd w:id="30"/>
    <w:bookmarkStart w:id="31" w:name="Xfad7f7261332ada4859d894184cd6cad70b2092"/>
    <w:p>
      <w:pPr>
        <w:pStyle w:val="Heading3"/>
      </w:pPr>
      <w:r>
        <w:t xml:space="preserve">Market Entry Strategy for International Retailer</w:t>
      </w:r>
    </w:p>
    <w:p>
      <w:pPr>
        <w:pStyle w:val="FirstParagraph"/>
      </w:pPr>
      <w:r>
        <w:rPr>
          <w:iCs/>
          <w:i/>
        </w:rPr>
        <w:t xml:space="preserve">[Client Name], 2017</w:t>
      </w:r>
    </w:p>
    <w:p>
      <w:pPr>
        <w:numPr>
          <w:ilvl w:val="0"/>
          <w:numId w:val="1007"/>
        </w:numPr>
        <w:pStyle w:val="Compact"/>
      </w:pPr>
      <w:r>
        <w:t xml:space="preserve">Designed a market entry plan for a global retail brand expanding into Myanmar Yangon, including location selection, supply chain setup, and local partnerships.</w:t>
      </w:r>
    </w:p>
    <w:p>
      <w:pPr>
        <w:numPr>
          <w:ilvl w:val="0"/>
          <w:numId w:val="1007"/>
        </w:numPr>
        <w:pStyle w:val="Compact"/>
      </w:pPr>
      <w:r>
        <w:t xml:space="preserve">Contributed to the successful launch of the first flagship store in Yangon within six months of project completion.</w:t>
      </w:r>
    </w:p>
    <w:bookmarkEnd w:id="31"/>
    <w:bookmarkEnd w:id="32"/>
    <w:bookmarkStart w:id="33" w:name="languages"/>
    <w:p>
      <w:pPr>
        <w:pStyle w:val="Heading2"/>
      </w:pPr>
      <w:r>
        <w:t xml:space="preserve">Languages</w:t>
      </w:r>
    </w:p>
    <w:p>
      <w:pPr>
        <w:numPr>
          <w:ilvl w:val="0"/>
          <w:numId w:val="1008"/>
        </w:numPr>
        <w:pStyle w:val="Compact"/>
      </w:pPr>
      <w:r>
        <w:t xml:space="preserve">Burmese (Fluent)</w:t>
      </w:r>
    </w:p>
    <w:p>
      <w:pPr>
        <w:numPr>
          <w:ilvl w:val="0"/>
          <w:numId w:val="1008"/>
        </w:numPr>
        <w:pStyle w:val="Compact"/>
      </w:pPr>
      <w:r>
        <w:t xml:space="preserve">English (Fluent)</w:t>
      </w:r>
    </w:p>
    <w:p>
      <w:pPr>
        <w:numPr>
          <w:ilvl w:val="0"/>
          <w:numId w:val="1008"/>
        </w:numPr>
        <w:pStyle w:val="Compact"/>
      </w:pPr>
      <w:r>
        <w:t xml:space="preserve">Chinese (Basic)</w:t>
      </w:r>
    </w:p>
    <w:bookmarkEnd w:id="33"/>
    <w:bookmarkStart w:id="34" w:name="community-involvement"/>
    <w:p>
      <w:pPr>
        <w:pStyle w:val="Heading2"/>
      </w:pPr>
      <w:r>
        <w:t xml:space="preserve">Community Involvement</w:t>
      </w:r>
    </w:p>
    <w:p>
      <w:pPr>
        <w:pStyle w:val="FirstParagraph"/>
      </w:pPr>
      <w:r>
        <w:rPr>
          <w:bCs/>
          <w:b/>
        </w:rPr>
        <w:t xml:space="preserve">Yangon Business Association</w:t>
      </w:r>
      <w:r>
        <w:t xml:space="preserve"> </w:t>
      </w:r>
      <w:r>
        <w:t xml:space="preserve">- Member since 2016, actively participating in forums and networking events to support local businesses in Myanmar Yangon.</w:t>
      </w:r>
    </w:p>
    <w:p>
      <w:pPr>
        <w:pStyle w:val="BodyText"/>
      </w:pPr>
      <w:r>
        <w:rPr>
          <w:bCs/>
          <w:b/>
        </w:rPr>
        <w:t xml:space="preserve">Educational Outreach Programs</w:t>
      </w:r>
      <w:r>
        <w:t xml:space="preserve"> </w:t>
      </w:r>
      <w:r>
        <w:t xml:space="preserve">- Volunteer mentor for young entrepreneurs in Yangon, providing guidance on starting and scaling businesses.</w:t>
      </w:r>
    </w:p>
    <w:bookmarkEnd w:id="34"/>
    <w:bookmarkStart w:id="35" w:name="additional-information"/>
    <w:p>
      <w:pPr>
        <w:pStyle w:val="Heading2"/>
      </w:pPr>
      <w:r>
        <w:t xml:space="preserve">Additional Information</w:t>
      </w:r>
    </w:p>
    <w:p>
      <w:pPr>
        <w:numPr>
          <w:ilvl w:val="0"/>
          <w:numId w:val="1009"/>
        </w:numPr>
        <w:pStyle w:val="Compact"/>
      </w:pPr>
      <w:r>
        <w:t xml:space="preserve">Passionate about leveraging business consulting to drive economic development in Myanmar Yangon.</w:t>
      </w:r>
    </w:p>
    <w:p>
      <w:pPr>
        <w:numPr>
          <w:ilvl w:val="0"/>
          <w:numId w:val="1009"/>
        </w:numPr>
        <w:pStyle w:val="Compact"/>
      </w:pPr>
      <w:r>
        <w:t xml:space="preserve">Committed to staying updated on the latest industry trends, including digital innovation and sustainable practices in the Burmese market.</w:t>
      </w:r>
    </w:p>
    <w:bookmarkEnd w:id="35"/>
    <w:p>
      <w:pPr>
        <w:pStyle w:val="FirstParagraph"/>
      </w:pPr>
      <w:r>
        <w:t xml:space="preserve">© 2023 [Your Name].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Business Consultant - Specializing in Myanmar Yangon Markets</dc:title>
  <dc:creator/>
  <dc:language>en</dc:language>
  <cp:keywords/>
  <dcterms:created xsi:type="dcterms:W3CDTF">2026-07-21T13:17:27Z</dcterms:created>
  <dcterms:modified xsi:type="dcterms:W3CDTF">2026-07-21T13:17:27Z</dcterms:modified>
</cp:coreProperties>
</file>

<file path=docProps/custom.xml><?xml version="1.0" encoding="utf-8"?>
<Properties xmlns="http://schemas.openxmlformats.org/officeDocument/2006/custom-properties" xmlns:vt="http://schemas.openxmlformats.org/officeDocument/2006/docPropsVTypes"/>
</file>