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Auckland</w:t>
      </w:r>
    </w:p>
    <w:bookmarkStart w:id="35" w:name="john-doe"/>
    <w:p>
      <w:pPr>
        <w:pStyle w:val="Heading1"/>
      </w:pPr>
      <w:r>
        <w:t xml:space="preserve">John Doe</w:t>
      </w:r>
    </w:p>
    <w:p>
      <w:pPr>
        <w:pStyle w:val="FirstParagraph"/>
      </w:pPr>
      <w:r>
        <w:rPr>
          <w:bCs/>
          <w:b/>
        </w:rPr>
        <w:t xml:space="preserve">Business Consultant | New Zealand Auckland | Resume</w:t>
      </w:r>
    </w:p>
    <w:p>
      <w:pPr>
        <w:pStyle w:val="BodyText"/>
      </w:pPr>
      <w:r>
        <w:t xml:space="preserve">Email: john.doe@example.com | Phone: +64 21 123 4567 | LinkedIn: linkedin.com/in/johndoe</w:t>
      </w:r>
    </w:p>
    <w:bookmarkStart w:id="20" w:name="objective"/>
    <w:p>
      <w:pPr>
        <w:pStyle w:val="Heading2"/>
      </w:pPr>
      <w:r>
        <w:t xml:space="preserve">Objective</w:t>
      </w:r>
    </w:p>
    <w:p>
      <w:pPr>
        <w:pStyle w:val="FirstParagraph"/>
      </w:pPr>
      <w:r>
        <w:t xml:space="preserve">As a dedicated Business Consultant based in New Zealand Auckland, my goal is to empower organizations through strategic insights, operational excellence, and innovative solutions tailored to the unique challenges of the local market. This Resume reflects my expertise in driving growth, optimizing processes, and fostering sustainable development across industries such as technology, hospitality, and renewable energy—key sectors thriving in Auckland’s dynamic economy.</w:t>
      </w:r>
    </w:p>
    <w:bookmarkEnd w:id="20"/>
    <w:bookmarkStart w:id="21" w:name="professional-summary"/>
    <w:p>
      <w:pPr>
        <w:pStyle w:val="Heading2"/>
      </w:pPr>
      <w:r>
        <w:t xml:space="preserve">Professional Summary</w:t>
      </w:r>
    </w:p>
    <w:p>
      <w:pPr>
        <w:pStyle w:val="FirstParagraph"/>
      </w:pPr>
      <w:r>
        <w:t xml:space="preserve">With over a decade of experience as a Business Consultant in New Zealand Auckland, I have consistently delivered measurable results for clients ranging from startups to established enterprises. My approach combines deep analytical skills with hands-on problem-solving, ensuring that businesses in New Zealand Auckland can adapt to evolving market demands. This Resume highlights my ability to align organizational goals with actionable strategies while leveraging local knowledge of regulatory frameworks and cultural nuances.</w:t>
      </w:r>
    </w:p>
    <w:bookmarkEnd w:id="21"/>
    <w:bookmarkStart w:id="24" w:name="professional-experience"/>
    <w:p>
      <w:pPr>
        <w:pStyle w:val="Heading2"/>
      </w:pPr>
      <w:r>
        <w:t xml:space="preserve">Professional Experience</w:t>
      </w:r>
    </w:p>
    <w:bookmarkStart w:id="22" w:name="Xabaadbf2164570613dbe0a3ba7f07a5da948358"/>
    <w:p>
      <w:pPr>
        <w:pStyle w:val="Heading3"/>
      </w:pPr>
      <w:r>
        <w:t xml:space="preserve">Senior Business Consultant | Strategic Insights Ltd (Auckland, New Zealand)</w:t>
      </w:r>
    </w:p>
    <w:p>
      <w:pPr>
        <w:pStyle w:val="FirstParagraph"/>
      </w:pPr>
      <w:r>
        <w:rPr>
          <w:iCs/>
          <w:i/>
        </w:rPr>
        <w:t xml:space="preserve">January 2018 – Present</w:t>
      </w:r>
    </w:p>
    <w:p>
      <w:pPr>
        <w:numPr>
          <w:ilvl w:val="0"/>
          <w:numId w:val="1001"/>
        </w:numPr>
        <w:pStyle w:val="Compact"/>
      </w:pPr>
      <w:r>
        <w:t xml:space="preserve">Spearheaded consulting projects for 50+ businesses in New Zealand Auckland, focusing on process optimization and digital transformation.</w:t>
      </w:r>
    </w:p>
    <w:p>
      <w:pPr>
        <w:numPr>
          <w:ilvl w:val="0"/>
          <w:numId w:val="1001"/>
        </w:numPr>
        <w:pStyle w:val="Compact"/>
      </w:pPr>
      <w:r>
        <w:t xml:space="preserve">Developed tailored strategies to enhance profitability, reduce operational costs by 20%, and improve customer satisfaction scores by 35% for clients in the hospitality sector.</w:t>
      </w:r>
    </w:p>
    <w:p>
      <w:pPr>
        <w:numPr>
          <w:ilvl w:val="0"/>
          <w:numId w:val="1001"/>
        </w:numPr>
        <w:pStyle w:val="Compact"/>
      </w:pPr>
      <w:r>
        <w:t xml:space="preserve">Collaborated with local government agencies in New Zealand Auckland to design business support programs aimed at fostering innovation among SMEs.</w:t>
      </w:r>
    </w:p>
    <w:p>
      <w:pPr>
        <w:numPr>
          <w:ilvl w:val="0"/>
          <w:numId w:val="1001"/>
        </w:numPr>
        <w:pStyle w:val="Compact"/>
      </w:pPr>
      <w:r>
        <w:t xml:space="preserve">Provided expert guidance on navigating compliance requirements under New Zealand’s Health and Safety at Work Act, ensuring client adherence to regional regulations.</w:t>
      </w:r>
    </w:p>
    <w:bookmarkEnd w:id="22"/>
    <w:bookmarkStart w:id="23" w:name="X08892aa5ff2965621313c5ed3f73bc971ac85cc"/>
    <w:p>
      <w:pPr>
        <w:pStyle w:val="Heading3"/>
      </w:pPr>
      <w:r>
        <w:t xml:space="preserve">Business Consultant | Innovation Hub Consulting (Auckland, New Zealand)</w:t>
      </w:r>
    </w:p>
    <w:p>
      <w:pPr>
        <w:pStyle w:val="FirstParagraph"/>
      </w:pPr>
      <w:r>
        <w:rPr>
          <w:iCs/>
          <w:i/>
        </w:rPr>
        <w:t xml:space="preserve">March 2015 – December 2017</w:t>
      </w:r>
    </w:p>
    <w:p>
      <w:pPr>
        <w:numPr>
          <w:ilvl w:val="0"/>
          <w:numId w:val="1002"/>
        </w:numPr>
        <w:pStyle w:val="Compact"/>
      </w:pPr>
      <w:r>
        <w:t xml:space="preserve">Supported startups in New Zealand Auckland to refine their business models, secure funding, and scale operations effectively.</w:t>
      </w:r>
    </w:p>
    <w:p>
      <w:pPr>
        <w:numPr>
          <w:ilvl w:val="0"/>
          <w:numId w:val="1002"/>
        </w:numPr>
        <w:pStyle w:val="Compact"/>
      </w:pPr>
      <w:r>
        <w:t xml:space="preserve">Conducted market research to identify emerging trends in the renewable energy sector, contributing to a 40% increase in client adoption of sustainable practices.</w:t>
      </w:r>
    </w:p>
    <w:p>
      <w:pPr>
        <w:numPr>
          <w:ilvl w:val="0"/>
          <w:numId w:val="1002"/>
        </w:numPr>
        <w:pStyle w:val="Compact"/>
      </w:pPr>
      <w:r>
        <w:t xml:space="preserve">Facilitated workshops on lean management and agile methodologies, empowering teams across Auckland’s tech ecosystem to enhance productivity.</w:t>
      </w:r>
    </w:p>
    <w:bookmarkEnd w:id="23"/>
    <w:bookmarkEnd w:id="24"/>
    <w:bookmarkStart w:id="25" w:name="skills"/>
    <w:p>
      <w:pPr>
        <w:pStyle w:val="Heading2"/>
      </w:pPr>
      <w:r>
        <w:t xml:space="preserve">Skills</w:t>
      </w:r>
    </w:p>
    <w:p>
      <w:pPr>
        <w:numPr>
          <w:ilvl w:val="0"/>
          <w:numId w:val="1003"/>
        </w:numPr>
        <w:pStyle w:val="Compact"/>
      </w:pPr>
      <w:r>
        <w:rPr>
          <w:bCs/>
          <w:b/>
        </w:rPr>
        <w:t xml:space="preserve">Strategic Planning:</w:t>
      </w:r>
      <w:r>
        <w:t xml:space="preserve"> </w:t>
      </w:r>
      <w:r>
        <w:t xml:space="preserve">Expertise in aligning business objectives with market opportunities in New Zealand Auckland.</w:t>
      </w:r>
    </w:p>
    <w:p>
      <w:pPr>
        <w:numPr>
          <w:ilvl w:val="0"/>
          <w:numId w:val="1003"/>
        </w:numPr>
        <w:pStyle w:val="Compact"/>
      </w:pPr>
      <w:r>
        <w:rPr>
          <w:bCs/>
          <w:b/>
        </w:rPr>
        <w:t xml:space="preserve">Data Analysis:</w:t>
      </w:r>
      <w:r>
        <w:t xml:space="preserve"> </w:t>
      </w:r>
      <w:r>
        <w:t xml:space="preserve">Proficient in using tools like Excel and Tableau to derive actionable insights for clients.</w:t>
      </w:r>
    </w:p>
    <w:p>
      <w:pPr>
        <w:numPr>
          <w:ilvl w:val="0"/>
          <w:numId w:val="1003"/>
        </w:numPr>
        <w:pStyle w:val="Compact"/>
      </w:pPr>
      <w:r>
        <w:rPr>
          <w:bCs/>
          <w:b/>
        </w:rPr>
        <w:t xml:space="preserve">Cross-Cultural Communication:</w:t>
      </w:r>
      <w:r>
        <w:t xml:space="preserve"> </w:t>
      </w:r>
      <w:r>
        <w:t xml:space="preserve">Strong ability to work with diverse stakeholders across Auckland’s multicultural business environment.</w:t>
      </w:r>
    </w:p>
    <w:p>
      <w:pPr>
        <w:numPr>
          <w:ilvl w:val="0"/>
          <w:numId w:val="1003"/>
        </w:numPr>
        <w:pStyle w:val="Compact"/>
      </w:pPr>
      <w:r>
        <w:rPr>
          <w:bCs/>
          <w:b/>
        </w:rPr>
        <w:t xml:space="preserve">Regulatory Knowledge:</w:t>
      </w:r>
      <w:r>
        <w:t xml:space="preserve"> </w:t>
      </w:r>
      <w:r>
        <w:t xml:space="preserve">In-depth understanding of New Zealand’s labor laws, tax policies, and trade regulations.</w:t>
      </w:r>
    </w:p>
    <w:p>
      <w:pPr>
        <w:numPr>
          <w:ilvl w:val="0"/>
          <w:numId w:val="1003"/>
        </w:numPr>
        <w:pStyle w:val="Compact"/>
      </w:pPr>
      <w:r>
        <w:rPr>
          <w:bCs/>
          <w:b/>
        </w:rPr>
        <w:t xml:space="preserve">Project Management:</w:t>
      </w:r>
      <w:r>
        <w:t xml:space="preserve"> </w:t>
      </w:r>
      <w:r>
        <w:t xml:space="preserve">Certified PMP professional with a track record of delivering projects on time and within budget for businesses in Auckland.</w:t>
      </w:r>
    </w:p>
    <w:bookmarkEnd w:id="25"/>
    <w:bookmarkStart w:id="28" w:name="educational-background"/>
    <w:p>
      <w:pPr>
        <w:pStyle w:val="Heading2"/>
      </w:pPr>
      <w:r>
        <w:t xml:space="preserve">Educational Background</w:t>
      </w:r>
    </w:p>
    <w:bookmarkStart w:id="26" w:name="Xfbf41d54cdced46c334130824850660dbc7d3c5"/>
    <w:p>
      <w:pPr>
        <w:pStyle w:val="Heading3"/>
      </w:pPr>
      <w:r>
        <w:t xml:space="preserve">MBA in Strategic Management | University of Auckland</w:t>
      </w:r>
    </w:p>
    <w:p>
      <w:pPr>
        <w:pStyle w:val="FirstParagraph"/>
      </w:pPr>
      <w:r>
        <w:rPr>
          <w:iCs/>
          <w:i/>
        </w:rPr>
        <w:t xml:space="preserve">Graduated: June 2014</w:t>
      </w:r>
    </w:p>
    <w:p>
      <w:pPr>
        <w:pStyle w:val="BodyText"/>
      </w:pPr>
      <w:r>
        <w:t xml:space="preserve">Specialized in entrepreneurship and innovation, with a focus on case studies from New Zealand’s business landscape. Participated in the Auckland Business Innovation Challenge, where my team secured third place for a sustainable tourism proposal.</w:t>
      </w:r>
    </w:p>
    <w:bookmarkEnd w:id="26"/>
    <w:bookmarkStart w:id="27" w:name="Xbdbe3e3ea56f79350bf14004dc0ce9d093f8609"/>
    <w:p>
      <w:pPr>
        <w:pStyle w:val="Heading3"/>
      </w:pPr>
      <w:r>
        <w:t xml:space="preserve">Bachelor of Commerce | Victoria University of Wellington</w:t>
      </w:r>
    </w:p>
    <w:p>
      <w:pPr>
        <w:pStyle w:val="FirstParagraph"/>
      </w:pPr>
      <w:r>
        <w:rPr>
          <w:iCs/>
          <w:i/>
        </w:rPr>
        <w:t xml:space="preserve">Graduated: June 2011</w:t>
      </w:r>
    </w:p>
    <w:p>
      <w:pPr>
        <w:pStyle w:val="BodyText"/>
      </w:pPr>
      <w:r>
        <w:t xml:space="preserve">Major in Economics with a minor in Information Systems. Conducted research on the impact of digital disruption on small businesses in New Zealand, published in the Journal of Regional Business Studies.</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Project Management Institute, 2016</w:t>
      </w:r>
    </w:p>
    <w:p>
      <w:pPr>
        <w:numPr>
          <w:ilvl w:val="0"/>
          <w:numId w:val="1004"/>
        </w:numPr>
        <w:pStyle w:val="Compact"/>
      </w:pPr>
      <w:r>
        <w:rPr>
          <w:bCs/>
          <w:b/>
        </w:rPr>
        <w:t xml:space="preserve">Six Sigma Green Belt:</w:t>
      </w:r>
      <w:r>
        <w:t xml:space="preserve"> </w:t>
      </w:r>
      <w:r>
        <w:t xml:space="preserve">ASQ, 2019</w:t>
      </w:r>
    </w:p>
    <w:p>
      <w:pPr>
        <w:numPr>
          <w:ilvl w:val="0"/>
          <w:numId w:val="1004"/>
        </w:numPr>
        <w:pStyle w:val="Compact"/>
      </w:pPr>
      <w:r>
        <w:rPr>
          <w:bCs/>
          <w:b/>
        </w:rPr>
        <w:t xml:space="preserve">New Zealand Business Ethics Certification:</w:t>
      </w:r>
      <w:r>
        <w:t xml:space="preserve"> </w:t>
      </w:r>
      <w:r>
        <w:t xml:space="preserve">Auckland Chamber of Commerce, 2020</w:t>
      </w:r>
    </w:p>
    <w:bookmarkEnd w:id="29"/>
    <w:bookmarkStart w:id="32" w:name="notable-projects-in-new-zealand-auckland"/>
    <w:p>
      <w:pPr>
        <w:pStyle w:val="Heading2"/>
      </w:pPr>
      <w:r>
        <w:t xml:space="preserve">Notable Projects in New Zealand Auckland</w:t>
      </w:r>
    </w:p>
    <w:bookmarkStart w:id="30" w:name="X72420a5038845db71efc262076682be9e3a3a1c"/>
    <w:p>
      <w:pPr>
        <w:pStyle w:val="Heading3"/>
      </w:pPr>
      <w:r>
        <w:t xml:space="preserve">Case Study: Hospitality Sector Revitalization (Auckland)</w:t>
      </w:r>
    </w:p>
    <w:p>
      <w:pPr>
        <w:pStyle w:val="FirstParagraph"/>
      </w:pPr>
      <w:r>
        <w:t xml:space="preserve">Worked with a chain of cafes in New Zealand Auckland to implement a data-driven pricing strategy, resulting in a 15% revenue increase within six months. Integrated customer feedback systems to improve service quality and loyalty.</w:t>
      </w:r>
    </w:p>
    <w:bookmarkEnd w:id="30"/>
    <w:bookmarkStart w:id="31" w:name="X6b5772f5b42b0570dc8cd4619a84787fb7fc1a6"/>
    <w:p>
      <w:pPr>
        <w:pStyle w:val="Heading3"/>
      </w:pPr>
      <w:r>
        <w:t xml:space="preserve">Case Study: Renewable Energy Startup Support</w:t>
      </w:r>
    </w:p>
    <w:p>
      <w:pPr>
        <w:pStyle w:val="FirstParagraph"/>
      </w:pPr>
      <w:r>
        <w:t xml:space="preserve">Advised an Auckland-based renewable energy firm on scaling operations, including securing government grants and optimizing supply chain logistics. The startup expanded its market share by 25% within a year.</w:t>
      </w:r>
    </w:p>
    <w:bookmarkEnd w:id="31"/>
    <w:bookmarkEnd w:id="32"/>
    <w:bookmarkStart w:id="33"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Māori (Basic proficiency, with a focus on cultural engagement in business practices)</w:t>
      </w:r>
    </w:p>
    <w:bookmarkEnd w:id="33"/>
    <w:bookmarkStart w:id="34" w:name="references"/>
    <w:p>
      <w:pPr>
        <w:pStyle w:val="Heading2"/>
      </w:pPr>
      <w:r>
        <w:t xml:space="preserve">References</w:t>
      </w:r>
    </w:p>
    <w:p>
      <w:pPr>
        <w:pStyle w:val="FirstParagraph"/>
      </w:pPr>
      <w:r>
        <w:t xml:space="preserve">Available upon request. Contact me at john.doe@example.com for references from clients and partners in New Zealand Auckland.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Business Consultant in New Zealand Auckland</dc:title>
  <dc:creator/>
  <dc:language>en</dc:language>
  <cp:keywords/>
  <dcterms:created xsi:type="dcterms:W3CDTF">2025-12-13T06:11:36Z</dcterms:created>
  <dcterms:modified xsi:type="dcterms:W3CDTF">2025-12-13T06:11:36Z</dcterms:modified>
</cp:coreProperties>
</file>

<file path=docProps/custom.xml><?xml version="1.0" encoding="utf-8"?>
<Properties xmlns="http://schemas.openxmlformats.org/officeDocument/2006/custom-properties" xmlns:vt="http://schemas.openxmlformats.org/officeDocument/2006/docPropsVTypes"/>
</file>