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Nigeria</w:t>
      </w:r>
      <w:r>
        <w:t xml:space="preserve"> </w:t>
      </w:r>
      <w:r>
        <w:t xml:space="preserve">Lagos</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Location:</w:t>
      </w:r>
      <w:r>
        <w:t xml:space="preserve"> </w:t>
      </w:r>
      <w:r>
        <w:t xml:space="preserve">Lagos, Nigeria</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optimizing operations, driving growth, and solving complex challenges for businesses across Nigeria Lagos. Specializing in strategic planning, process improvement, and market expansion tailored to the dynamic Nigerian business environment. Proven track record of delivering measurable results for startups, SMEs, and multinational corporations operating in Lagos. Committed to leveraging local insights and global best practices to empower organizations in Nigeria’s competitive market.</w:t>
      </w:r>
    </w:p>
    <w:bookmarkEnd w:id="22"/>
    <w:bookmarkStart w:id="26"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bCs/>
          <w:b/>
        </w:rPr>
        <w:t xml:space="preserve">AfricTech Solutions, Lagos, Nigeria</w:t>
      </w:r>
      <w:r>
        <w:t xml:space="preserve"> </w:t>
      </w:r>
      <w:r>
        <w:t xml:space="preserve">| January 2018 – Present</w:t>
      </w:r>
      <w:r>
        <w:br/>
      </w:r>
      <w:r>
        <w:t xml:space="preserve">- Led consulting engagements for 50+ businesses in Lagos, focusing on operational efficiency and market penetration.</w:t>
      </w:r>
      <w:r>
        <w:br/>
      </w:r>
      <w:r>
        <w:t xml:space="preserve">- Designed and implemented strategies that increased revenue by an average of 35% for clients in the fintech and logistics sectors.</w:t>
      </w:r>
      <w:r>
        <w:br/>
      </w:r>
      <w:r>
        <w:t xml:space="preserve">- Collaborated with local stakeholders to navigate regulatory frameworks in Nigeria Lagos, ensuring compliance and minimizing risks.</w:t>
      </w:r>
      <w:r>
        <w:br/>
      </w:r>
      <w:r>
        <w:t xml:space="preserve">- Conducted workshops on digital transformation, helping 20+ companies adopt innovative technologies tailored to the Nigerian market.</w:t>
      </w:r>
    </w:p>
    <w:bookmarkEnd w:id="23"/>
    <w:bookmarkStart w:id="24" w:name="business-analyst-consultant"/>
    <w:p>
      <w:pPr>
        <w:pStyle w:val="Heading3"/>
      </w:pPr>
      <w:r>
        <w:t xml:space="preserve">Business Analyst &amp; Consultant</w:t>
      </w:r>
    </w:p>
    <w:p>
      <w:pPr>
        <w:pStyle w:val="FirstParagraph"/>
      </w:pPr>
      <w:r>
        <w:rPr>
          <w:bCs/>
          <w:b/>
        </w:rPr>
        <w:t xml:space="preserve">Niamey Capital Group, Lagos, Nigeria</w:t>
      </w:r>
      <w:r>
        <w:t xml:space="preserve"> </w:t>
      </w:r>
      <w:r>
        <w:t xml:space="preserve">| June 2014 – December 2017</w:t>
      </w:r>
      <w:r>
        <w:br/>
      </w:r>
      <w:r>
        <w:t xml:space="preserve">- Analyzed financial and operational data to identify growth opportunities for SMEs in Lagos.</w:t>
      </w:r>
      <w:r>
        <w:br/>
      </w:r>
      <w:r>
        <w:t xml:space="preserve">- Advised on market entry strategies for international firms entering Nigeria’s business landscape.</w:t>
      </w:r>
      <w:r>
        <w:br/>
      </w:r>
      <w:r>
        <w:t xml:space="preserve">- Developed a performance dashboard tool that improved decision-making for 30+ clients in the retail and manufacturing sectors.</w:t>
      </w:r>
      <w:r>
        <w:br/>
      </w:r>
      <w:r>
        <w:t xml:space="preserve">- Partnered with local government agencies to create sustainable business models for informal sector enterprises.</w:t>
      </w:r>
    </w:p>
    <w:bookmarkEnd w:id="24"/>
    <w:bookmarkStart w:id="25" w:name="consultant-intern"/>
    <w:p>
      <w:pPr>
        <w:pStyle w:val="Heading3"/>
      </w:pPr>
      <w:r>
        <w:t xml:space="preserve">Consultant Intern</w:t>
      </w:r>
    </w:p>
    <w:p>
      <w:pPr>
        <w:pStyle w:val="FirstParagraph"/>
      </w:pPr>
      <w:r>
        <w:rPr>
          <w:bCs/>
          <w:b/>
        </w:rPr>
        <w:t xml:space="preserve">Lagos Business Academy, Lagos, Nigeria</w:t>
      </w:r>
      <w:r>
        <w:t xml:space="preserve"> </w:t>
      </w:r>
      <w:r>
        <w:t xml:space="preserve">| January 2012 – May 2014</w:t>
      </w:r>
      <w:r>
        <w:br/>
      </w:r>
      <w:r>
        <w:t xml:space="preserve">- Assisted in designing training programs for entrepreneurs in Lagos to enhance their business acumen.</w:t>
      </w:r>
      <w:r>
        <w:br/>
      </w:r>
      <w:r>
        <w:t xml:space="preserve">- Conducted field research on consumer behavior in Nigerian markets, contributing to over 15 case studies.</w:t>
      </w:r>
      <w:r>
        <w:br/>
      </w:r>
      <w:r>
        <w:t xml:space="preserve">- Supported the development of a mentorship program connecting startups with experienced professionals in Nigeria.</w:t>
      </w:r>
    </w:p>
    <w:bookmarkEnd w:id="25"/>
    <w:bookmarkEnd w:id="26"/>
    <w:bookmarkStart w:id="27" w:name="education"/>
    <w:p>
      <w:pPr>
        <w:pStyle w:val="Heading2"/>
      </w:pPr>
      <w:r>
        <w:t xml:space="preserve">Education</w:t>
      </w:r>
    </w:p>
    <w:p>
      <w:pPr>
        <w:pStyle w:val="FirstParagraph"/>
      </w:pPr>
      <w:r>
        <w:rPr>
          <w:bCs/>
          <w:b/>
        </w:rPr>
        <w:t xml:space="preserve">Bachelor of Science in Business Administration</w:t>
      </w:r>
      <w:r>
        <w:br/>
      </w:r>
      <w:r>
        <w:t xml:space="preserve">University of Lagos, Lagos, Nigeria | Graduated: 2011</w:t>
      </w:r>
      <w:r>
        <w:br/>
      </w:r>
      <w:r>
        <w:t xml:space="preserve">- Relevant coursework: Strategic Management, Financial Analysis, and Entrepreneurship.</w:t>
      </w:r>
      <w:r>
        <w:br/>
      </w:r>
      <w:r>
        <w:t xml:space="preserve">- Honors: Dean’s List (2009–2011).</w:t>
      </w:r>
    </w:p>
    <w:bookmarkEnd w:id="27"/>
    <w:bookmarkStart w:id="28" w:name="skills"/>
    <w:p>
      <w:pPr>
        <w:pStyle w:val="Heading2"/>
      </w:pPr>
      <w:r>
        <w:t xml:space="preserve">Skills</w:t>
      </w:r>
    </w:p>
    <w:p>
      <w:pPr>
        <w:numPr>
          <w:ilvl w:val="0"/>
          <w:numId w:val="1001"/>
        </w:numPr>
        <w:pStyle w:val="Compact"/>
      </w:pPr>
      <w:r>
        <w:t xml:space="preserve">Strategic Planning &amp; Execution</w:t>
      </w:r>
    </w:p>
    <w:p>
      <w:pPr>
        <w:numPr>
          <w:ilvl w:val="0"/>
          <w:numId w:val="1001"/>
        </w:numPr>
        <w:pStyle w:val="Compact"/>
      </w:pPr>
      <w:r>
        <w:t xml:space="preserve">Financial Analysis &amp; Budgeting</w:t>
      </w:r>
    </w:p>
    <w:p>
      <w:pPr>
        <w:numPr>
          <w:ilvl w:val="0"/>
          <w:numId w:val="1001"/>
        </w:numPr>
        <w:pStyle w:val="Compact"/>
      </w:pPr>
      <w:r>
        <w:t xml:space="preserve">Market Research &amp; Competitive Analysis</w:t>
      </w:r>
    </w:p>
    <w:p>
      <w:pPr>
        <w:numPr>
          <w:ilvl w:val="0"/>
          <w:numId w:val="1001"/>
        </w:numPr>
        <w:pStyle w:val="Compact"/>
      </w:pPr>
      <w:r>
        <w:t xml:space="preserve">Data-Driven Decision Making (Excel, Tableau)</w:t>
      </w:r>
    </w:p>
    <w:p>
      <w:pPr>
        <w:numPr>
          <w:ilvl w:val="0"/>
          <w:numId w:val="1001"/>
        </w:numPr>
        <w:pStyle w:val="Compact"/>
      </w:pPr>
      <w:r>
        <w:t xml:space="preserve">Project Management (PMP Certified)</w:t>
      </w:r>
    </w:p>
    <w:p>
      <w:pPr>
        <w:numPr>
          <w:ilvl w:val="0"/>
          <w:numId w:val="1001"/>
        </w:numPr>
        <w:pStyle w:val="Compact"/>
      </w:pPr>
      <w:r>
        <w:t xml:space="preserve">Cross-Cultural Communication</w:t>
      </w:r>
    </w:p>
    <w:p>
      <w:pPr>
        <w:numPr>
          <w:ilvl w:val="0"/>
          <w:numId w:val="1001"/>
        </w:numPr>
        <w:pStyle w:val="Compact"/>
      </w:pPr>
      <w:r>
        <w:t xml:space="preserve">Negotiation &amp; Stakeholder Management</w:t>
      </w:r>
    </w:p>
    <w:p>
      <w:pPr>
        <w:numPr>
          <w:ilvl w:val="0"/>
          <w:numId w:val="1001"/>
        </w:numPr>
        <w:pStyle w:val="Compact"/>
      </w:pPr>
      <w:r>
        <w:t xml:space="preserve">Business Process Optimization</w:t>
      </w:r>
    </w:p>
    <w:bookmarkEnd w:id="28"/>
    <w:bookmarkStart w:id="30" w:name="certifications"/>
    <w:bookmarkStart w:id="29" w:name="certifications-professional-development"/>
    <w:p>
      <w:pPr>
        <w:pStyle w:val="Heading2"/>
      </w:pPr>
      <w:r>
        <w:t xml:space="preserve">Certifications &amp; Professional Development</w:t>
      </w:r>
    </w:p>
    <w:p>
      <w:pPr>
        <w:pStyle w:val="FirstParagraph"/>
      </w:pPr>
      <w:r>
        <w:rPr>
          <w:bCs/>
          <w:b/>
        </w:rPr>
        <w:t xml:space="preserve">Project Management Professional (PMP)</w:t>
      </w:r>
      <w:r>
        <w:t xml:space="preserve"> </w:t>
      </w:r>
      <w:r>
        <w:t xml:space="preserve">– PMI, 2019</w:t>
      </w:r>
      <w:r>
        <w:br/>
      </w:r>
      <w:r>
        <w:rPr>
          <w:bCs/>
          <w:b/>
        </w:rPr>
        <w:t xml:space="preserve">Certified Business Analyst (CBA)</w:t>
      </w:r>
      <w:r>
        <w:t xml:space="preserve"> </w:t>
      </w:r>
      <w:r>
        <w:t xml:space="preserve">– Nigerian Institute of Management, 2017</w:t>
      </w:r>
      <w:r>
        <w:br/>
      </w:r>
      <w:r>
        <w:rPr>
          <w:bCs/>
          <w:b/>
        </w:rPr>
        <w:t xml:space="preserve">Digital Marketing for Business Growth</w:t>
      </w:r>
      <w:r>
        <w:t xml:space="preserve"> </w:t>
      </w:r>
      <w:r>
        <w:t xml:space="preserve">– Coursera, 2020</w:t>
      </w:r>
      <w:r>
        <w:br/>
      </w:r>
      <w:r>
        <w:rPr>
          <w:bCs/>
          <w:b/>
        </w:rPr>
        <w:t xml:space="preserve">Sustainable Business Practices in Africa</w:t>
      </w:r>
      <w:r>
        <w:t xml:space="preserve"> </w:t>
      </w:r>
      <w:r>
        <w:t xml:space="preserve">– African Leadership University, 2021</w:t>
      </w:r>
    </w:p>
    <w:bookmarkEnd w:id="29"/>
    <w:bookmarkEnd w:id="30"/>
    <w:bookmarkStart w:id="31" w:name="projects-achievements"/>
    <w:p>
      <w:pPr>
        <w:pStyle w:val="Heading2"/>
      </w:pPr>
      <w:r>
        <w:t xml:space="preserve">Projects &amp; Achievements</w:t>
      </w:r>
    </w:p>
    <w:p>
      <w:pPr>
        <w:pStyle w:val="FirstParagraph"/>
      </w:pPr>
      <w:r>
        <w:rPr>
          <w:bCs/>
          <w:b/>
        </w:rPr>
        <w:t xml:space="preserve">Lagos SME Growth Initiative (2019–2021)</w:t>
      </w:r>
      <w:r>
        <w:br/>
      </w:r>
      <w:r>
        <w:t xml:space="preserve">- Spearheaded a 3-year project to train 500+ small businesses in Lagos on digital marketing and financial literacy.</w:t>
      </w:r>
      <w:r>
        <w:br/>
      </w:r>
      <w:r>
        <w:t xml:space="preserve">- Resulted in a 45% increase in online sales for participating enterprises.</w:t>
      </w:r>
    </w:p>
    <w:p>
      <w:pPr>
        <w:pStyle w:val="BodyText"/>
      </w:pPr>
      <w:r>
        <w:rPr>
          <w:bCs/>
          <w:b/>
        </w:rPr>
        <w:t xml:space="preserve">Supply Chain Optimization for Logistics Firms (2017)</w:t>
      </w:r>
      <w:r>
        <w:br/>
      </w:r>
      <w:r>
        <w:t xml:space="preserve">- Redesigned distribution networks for 3 major logistics companies in Lagos, reducing delivery costs by 25%.</w:t>
      </w:r>
    </w:p>
    <w:p>
      <w:pPr>
        <w:pStyle w:val="BodyText"/>
      </w:pPr>
      <w:r>
        <w:rPr>
          <w:bCs/>
          <w:b/>
        </w:rPr>
        <w:t xml:space="preserve">Startup Mentorship Program (2015–2018)</w:t>
      </w:r>
      <w:r>
        <w:br/>
      </w:r>
      <w:r>
        <w:t xml:space="preserve">- Mentored over 100 startups in Lagos, with 70% of mentees securing funding within 6 months.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(conversational)</w:t>
      </w:r>
      <w:r>
        <w:br/>
      </w:r>
      <w:r>
        <w:rPr>
          <w:bCs/>
          <w:b/>
        </w:rPr>
        <w:t xml:space="preserve">Interests:</w:t>
      </w:r>
      <w:r>
        <w:t xml:space="preserve"> </w:t>
      </w:r>
      <w:r>
        <w:t xml:space="preserve">Business innovation, community development, and Nigerian economic policies.</w:t>
      </w:r>
      <w:r>
        <w:br/>
      </w:r>
      <w:r>
        <w:rPr>
          <w:bCs/>
          <w:b/>
        </w:rPr>
        <w:t xml:space="preserve">Affiliations:</w:t>
      </w:r>
      <w:r>
        <w:t xml:space="preserve"> </w:t>
      </w:r>
      <w:r>
        <w:t xml:space="preserve">Nigerian Management Institute (NMI), Lagos Chamber of Commerce and Industry (LCCI).</w:t>
      </w:r>
    </w:p>
    <w:bookmarkEnd w:id="32"/>
    <w:p>
      <w:pPr>
        <w:pStyle w:val="BodyText"/>
      </w:pPr>
      <w:r>
        <w:t xml:space="preserve">This resume is tailored for a Business Consultant based in Nigeria Lagos, emphasizing expertise in the region's unique market dynamics and challenges. It aligns with the requirements of businesses seeking strategic guidance to thrive in Nigeria’s competitive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Nigeria Lagos</dc:title>
  <dc:creator/>
  <dc:language>en</dc:language>
  <cp:keywords/>
  <dcterms:created xsi:type="dcterms:W3CDTF">2026-07-24T08:53:09Z</dcterms:created>
  <dcterms:modified xsi:type="dcterms:W3CDTF">2026-07-24T08:53:09Z</dcterms:modified>
</cp:coreProperties>
</file>

<file path=docProps/custom.xml><?xml version="1.0" encoding="utf-8"?>
<Properties xmlns="http://schemas.openxmlformats.org/officeDocument/2006/custom-properties" xmlns:vt="http://schemas.openxmlformats.org/officeDocument/2006/docPropsVTypes"/>
</file>