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6"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Alexei Petrov</w:t>
      </w:r>
      <w:r>
        <w:br/>
      </w:r>
      <w:r>
        <w:rPr>
          <w:bCs/>
          <w:b/>
        </w:rPr>
        <w:t xml:space="preserve">Email:</w:t>
      </w:r>
      <w:r>
        <w:t xml:space="preserve"> </w:t>
      </w:r>
      <w:r>
        <w:t xml:space="preserve">alexei.petrov@consulting.ru</w:t>
      </w:r>
      <w:r>
        <w:br/>
      </w:r>
      <w:r>
        <w:rPr>
          <w:bCs/>
          <w:b/>
        </w:rPr>
        <w:t xml:space="preserve">Phone:</w:t>
      </w:r>
      <w:r>
        <w:t xml:space="preserve"> </w:t>
      </w:r>
      <w:r>
        <w:t xml:space="preserve">+7 (812) 555-1234</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seasoned Business Consultant with over 10 years of experience in driving strategic growth and operational excellence for organizations in Russia Saint Petersburg. Specializing in optimizing business processes, enhancing market competitiveness, and delivering tailored solutions for both local enterprises and international firms operating in the Russian market. Proficient in navigating the unique challenges of the Saint Petersburg business ecosystem, including regulatory frameworks, cultural nuances, and economic trends specific to this region. Committed to fostering long-term partnerships that align with organizational goals and regional development priorities.</w:t>
      </w:r>
    </w:p>
    <w:bookmarkEnd w:id="21"/>
    <w:bookmarkStart w:id="25" w:name="professional-experience"/>
    <w:p>
      <w:pPr>
        <w:pStyle w:val="Heading2"/>
      </w:pPr>
      <w:r>
        <w:t xml:space="preserve">Professional Experience</w:t>
      </w:r>
    </w:p>
    <w:bookmarkStart w:id="22" w:name="senior-business-consultant"/>
    <w:p>
      <w:pPr>
        <w:pStyle w:val="Heading3"/>
      </w:pPr>
      <w:r>
        <w:t xml:space="preserve">Senior Business Consultant</w:t>
      </w:r>
    </w:p>
    <w:p>
      <w:pPr>
        <w:pStyle w:val="FirstParagraph"/>
      </w:pPr>
      <w:r>
        <w:rPr>
          <w:bCs/>
          <w:b/>
        </w:rPr>
        <w:t xml:space="preserve">Petersburg Business Solutions</w:t>
      </w:r>
      <w:r>
        <w:br/>
      </w:r>
      <w:r>
        <w:t xml:space="preserve">Saint Petersburg, Russia | January 2018 – Present</w:t>
      </w:r>
    </w:p>
    <w:p>
      <w:pPr>
        <w:numPr>
          <w:ilvl w:val="0"/>
          <w:numId w:val="1001"/>
        </w:numPr>
        <w:pStyle w:val="Compact"/>
      </w:pPr>
      <w:r>
        <w:t xml:space="preserve">Provided strategic advisory services to 20+ companies in Saint Petersburg, including manufacturing, logistics, and technology sectors.</w:t>
      </w:r>
    </w:p>
    <w:p>
      <w:pPr>
        <w:numPr>
          <w:ilvl w:val="0"/>
          <w:numId w:val="1001"/>
        </w:numPr>
        <w:pStyle w:val="Compact"/>
      </w:pPr>
      <w:r>
        <w:t xml:space="preserve">Led the implementation of a digital transformation initiative for a regional retail chain, resulting in a 30% increase in operational efficiency and cost savings of $1.2 million annually.</w:t>
      </w:r>
    </w:p>
    <w:p>
      <w:pPr>
        <w:numPr>
          <w:ilvl w:val="0"/>
          <w:numId w:val="1001"/>
        </w:numPr>
        <w:pStyle w:val="Compact"/>
      </w:pPr>
      <w:r>
        <w:t xml:space="preserve">Developed market entry strategies for international clients expanding into Saint Petersburg, leveraging local insights to identify high-potential sectors and regulatory compliance frameworks.</w:t>
      </w:r>
    </w:p>
    <w:p>
      <w:pPr>
        <w:numPr>
          <w:ilvl w:val="0"/>
          <w:numId w:val="1001"/>
        </w:numPr>
        <w:pStyle w:val="Compact"/>
      </w:pPr>
      <w:r>
        <w:t xml:space="preserve">Collaborated with government agencies in Saint Petersburg to design business development programs for SMEs, contributing to the growth of over 50 small enterprises in the region.</w:t>
      </w:r>
    </w:p>
    <w:bookmarkEnd w:id="22"/>
    <w:bookmarkStart w:id="23" w:name="business-consultant"/>
    <w:p>
      <w:pPr>
        <w:pStyle w:val="Heading3"/>
      </w:pPr>
      <w:r>
        <w:t xml:space="preserve">Business Consultant</w:t>
      </w:r>
    </w:p>
    <w:p>
      <w:pPr>
        <w:pStyle w:val="FirstParagraph"/>
      </w:pPr>
      <w:r>
        <w:rPr>
          <w:bCs/>
          <w:b/>
        </w:rPr>
        <w:t xml:space="preserve">Northwest Consulting Group</w:t>
      </w:r>
      <w:r>
        <w:br/>
      </w:r>
      <w:r>
        <w:t xml:space="preserve">Saint Petersburg, Russia | June 2014 – December 2017</w:t>
      </w:r>
    </w:p>
    <w:p>
      <w:pPr>
        <w:numPr>
          <w:ilvl w:val="0"/>
          <w:numId w:val="1002"/>
        </w:numPr>
        <w:pStyle w:val="Compact"/>
      </w:pPr>
      <w:r>
        <w:t xml:space="preserve">Conducted in-depth analyses of client operations to identify inefficiencies and recommend data-driven solutions, improving profitability by an average of 18% across projects.</w:t>
      </w:r>
    </w:p>
    <w:p>
      <w:pPr>
        <w:numPr>
          <w:ilvl w:val="0"/>
          <w:numId w:val="1002"/>
        </w:numPr>
        <w:pStyle w:val="Compact"/>
      </w:pPr>
      <w:r>
        <w:t xml:space="preserve">Supported a major energy company in Saint Petersburg with supply chain optimization, reducing delivery times by 25% through process reengineering and vendor consolidation.</w:t>
      </w:r>
    </w:p>
    <w:p>
      <w:pPr>
        <w:numPr>
          <w:ilvl w:val="0"/>
          <w:numId w:val="1002"/>
        </w:numPr>
        <w:pStyle w:val="Compact"/>
      </w:pPr>
      <w:r>
        <w:t xml:space="preserve">Facilitated workshops for executive teams to align organizational objectives with strategic goals, fostering a culture of continuous improvement and innovation.</w:t>
      </w:r>
    </w:p>
    <w:p>
      <w:pPr>
        <w:numPr>
          <w:ilvl w:val="0"/>
          <w:numId w:val="1002"/>
        </w:numPr>
        <w:pStyle w:val="Compact"/>
      </w:pPr>
      <w:r>
        <w:t xml:space="preserve">Contributed to the development of a regional business intelligence platform, enabling real-time decision-making for clients in Saint Petersburg's dynamic market environment.</w:t>
      </w:r>
    </w:p>
    <w:bookmarkEnd w:id="23"/>
    <w:bookmarkStart w:id="24" w:name="junior-business-analyst"/>
    <w:p>
      <w:pPr>
        <w:pStyle w:val="Heading3"/>
      </w:pPr>
      <w:r>
        <w:t xml:space="preserve">Junior Business Analyst</w:t>
      </w:r>
    </w:p>
    <w:p>
      <w:pPr>
        <w:pStyle w:val="FirstParagraph"/>
      </w:pPr>
      <w:r>
        <w:rPr>
          <w:bCs/>
          <w:b/>
        </w:rPr>
        <w:t xml:space="preserve">Saint Petersburg Institute of Economic Research</w:t>
      </w:r>
      <w:r>
        <w:br/>
      </w:r>
      <w:r>
        <w:t xml:space="preserve">Saint Petersburg, Russia | January 2012 – May 2014</w:t>
      </w:r>
    </w:p>
    <w:p>
      <w:pPr>
        <w:numPr>
          <w:ilvl w:val="0"/>
          <w:numId w:val="1003"/>
        </w:numPr>
        <w:pStyle w:val="Compact"/>
      </w:pPr>
      <w:r>
        <w:t xml:space="preserve">Conducted market research and economic forecasting for regional businesses, providing actionable insights to support investment decisions in Saint Petersburg.</w:t>
      </w:r>
    </w:p>
    <w:p>
      <w:pPr>
        <w:numPr>
          <w:ilvl w:val="0"/>
          <w:numId w:val="1003"/>
        </w:numPr>
        <w:pStyle w:val="Compact"/>
      </w:pPr>
      <w:r>
        <w:t xml:space="preserve">Collaborated with academic institutions to publish studies on the impact of global trade policies on local industries, enhancing the credibility of consulting services in the region.</w:t>
      </w:r>
    </w:p>
    <w:p>
      <w:pPr>
        <w:numPr>
          <w:ilvl w:val="0"/>
          <w:numId w:val="1003"/>
        </w:numPr>
        <w:pStyle w:val="Compact"/>
      </w:pPr>
      <w:r>
        <w:t xml:space="preserve">Supported clients in navigating complex regulatory landscapes by creating compliance checklists and risk assessment models tailored to Saint Petersburg’s legal framework.</w:t>
      </w:r>
    </w:p>
    <w:bookmarkEnd w:id="24"/>
    <w:bookmarkEnd w:id="25"/>
    <w:bookmarkStart w:id="28" w:name="educational-background"/>
    <w:p>
      <w:pPr>
        <w:pStyle w:val="Heading2"/>
      </w:pPr>
      <w:r>
        <w:t xml:space="preserve">Educational Background</w:t>
      </w:r>
    </w:p>
    <w:bookmarkStart w:id="26" w:name="mba-in-strategic-management"/>
    <w:p>
      <w:pPr>
        <w:pStyle w:val="Heading3"/>
      </w:pPr>
      <w:r>
        <w:t xml:space="preserve">MBA in Strategic Management</w:t>
      </w:r>
    </w:p>
    <w:p>
      <w:pPr>
        <w:pStyle w:val="FirstParagraph"/>
      </w:pPr>
      <w:r>
        <w:rPr>
          <w:bCs/>
          <w:b/>
        </w:rPr>
        <w:t xml:space="preserve">Petersburg State University of Economics and Finance (PSEF)</w:t>
      </w:r>
      <w:r>
        <w:br/>
      </w:r>
      <w:r>
        <w:t xml:space="preserve">Saint Petersburg, Russia | 2010 – 2012</w:t>
      </w:r>
    </w:p>
    <w:p>
      <w:pPr>
        <w:numPr>
          <w:ilvl w:val="0"/>
          <w:numId w:val="1004"/>
        </w:numPr>
        <w:pStyle w:val="Compact"/>
      </w:pPr>
      <w:r>
        <w:t xml:space="preserve">Graduated with honors, focusing on regional economic development and international business strategies.</w:t>
      </w:r>
    </w:p>
    <w:p>
      <w:pPr>
        <w:numPr>
          <w:ilvl w:val="0"/>
          <w:numId w:val="1004"/>
        </w:numPr>
        <w:pStyle w:val="Compact"/>
      </w:pPr>
      <w:r>
        <w:t xml:space="preserve">Participated in case competitions that addressed real-world challenges faced by businesses in Saint Petersburg and the broader Russian market.</w:t>
      </w:r>
    </w:p>
    <w:bookmarkEnd w:id="26"/>
    <w:bookmarkStart w:id="27" w:name="bachelor-of-economics"/>
    <w:p>
      <w:pPr>
        <w:pStyle w:val="Heading3"/>
      </w:pPr>
      <w:r>
        <w:t xml:space="preserve">Bachelor of Economics</w:t>
      </w:r>
    </w:p>
    <w:p>
      <w:pPr>
        <w:pStyle w:val="FirstParagraph"/>
      </w:pPr>
      <w:r>
        <w:rPr>
          <w:bCs/>
          <w:b/>
        </w:rPr>
        <w:t xml:space="preserve">State University of Saint Petersburg</w:t>
      </w:r>
      <w:r>
        <w:br/>
      </w:r>
      <w:r>
        <w:t xml:space="preserve">Saint Petersburg, Russia | 2006 – 2010</w:t>
      </w:r>
    </w:p>
    <w:p>
      <w:pPr>
        <w:numPr>
          <w:ilvl w:val="0"/>
          <w:numId w:val="1005"/>
        </w:numPr>
        <w:pStyle w:val="Compact"/>
      </w:pPr>
      <w:r>
        <w:t xml:space="preserve">Specialized in quantitative methods and economic policy analysis, with a thesis on the role of innovation in Russia’s post-Soviet transition.</w:t>
      </w:r>
    </w:p>
    <w:p>
      <w:pPr>
        <w:numPr>
          <w:ilvl w:val="0"/>
          <w:numId w:val="1005"/>
        </w:numPr>
        <w:pStyle w:val="Compact"/>
      </w:pPr>
      <w:r>
        <w:t xml:space="preserve">Active member of the university’s entrepreneurship club, organizing events that connected students with business leaders in Saint Petersburg.</w:t>
      </w:r>
    </w:p>
    <w:bookmarkEnd w:id="27"/>
    <w:bookmarkEnd w:id="28"/>
    <w:bookmarkStart w:id="29" w:name="skills"/>
    <w:p>
      <w:pPr>
        <w:pStyle w:val="Heading2"/>
      </w:pPr>
      <w:r>
        <w:t xml:space="preserve">Skills</w:t>
      </w:r>
    </w:p>
    <w:p>
      <w:pPr>
        <w:numPr>
          <w:ilvl w:val="0"/>
          <w:numId w:val="1006"/>
        </w:numPr>
        <w:pStyle w:val="Compact"/>
      </w:pPr>
      <w:r>
        <w:rPr>
          <w:bCs/>
          <w:b/>
        </w:rPr>
        <w:t xml:space="preserve">Strategic Planning:</w:t>
      </w:r>
      <w:r>
        <w:t xml:space="preserve"> </w:t>
      </w:r>
      <w:r>
        <w:t xml:space="preserve">Expertise in developing and implementing business strategies aligned with regional goals in Russia Saint Petersburg.</w:t>
      </w:r>
    </w:p>
    <w:p>
      <w:pPr>
        <w:numPr>
          <w:ilvl w:val="0"/>
          <w:numId w:val="1006"/>
        </w:numPr>
        <w:pStyle w:val="Compact"/>
      </w:pPr>
      <w:r>
        <w:rPr>
          <w:bCs/>
          <w:b/>
        </w:rPr>
        <w:t xml:space="preserve">Data Analysis:</w:t>
      </w:r>
      <w:r>
        <w:t xml:space="preserve"> </w:t>
      </w:r>
      <w:r>
        <w:t xml:space="preserve">Proficient in using tools like Excel, Tableau, and SPSS to derive insights from complex datasets.</w:t>
      </w:r>
    </w:p>
    <w:p>
      <w:pPr>
        <w:numPr>
          <w:ilvl w:val="0"/>
          <w:numId w:val="1006"/>
        </w:numPr>
        <w:pStyle w:val="Compact"/>
      </w:pPr>
      <w:r>
        <w:rPr>
          <w:bCs/>
          <w:b/>
        </w:rPr>
        <w:t xml:space="preserve">Project Management:</w:t>
      </w:r>
      <w:r>
        <w:t xml:space="preserve"> </w:t>
      </w:r>
      <w:r>
        <w:t xml:space="preserve">Certified PMP professional with experience managing cross-functional teams across diverse industries in Saint Petersburg.</w:t>
      </w:r>
    </w:p>
    <w:p>
      <w:pPr>
        <w:numPr>
          <w:ilvl w:val="0"/>
          <w:numId w:val="1006"/>
        </w:numPr>
        <w:pStyle w:val="Compact"/>
      </w:pPr>
      <w:r>
        <w:rPr>
          <w:bCs/>
          <w:b/>
        </w:rPr>
        <w:t xml:space="preserve">Cultural Competence:</w:t>
      </w:r>
      <w:r>
        <w:t xml:space="preserve"> </w:t>
      </w:r>
      <w:r>
        <w:t xml:space="preserve">Deep understanding of Russian business etiquette and the unique challenges of operating in Saint Petersburg’s market.</w:t>
      </w:r>
    </w:p>
    <w:p>
      <w:pPr>
        <w:numPr>
          <w:ilvl w:val="0"/>
          <w:numId w:val="1006"/>
        </w:numPr>
        <w:pStyle w:val="Compact"/>
      </w:pPr>
      <w:r>
        <w:rPr>
          <w:bCs/>
          <w:b/>
        </w:rPr>
        <w:t xml:space="preserve">Languages:</w:t>
      </w:r>
      <w:r>
        <w:t xml:space="preserve"> </w:t>
      </w:r>
      <w:r>
        <w:t xml:space="preserve">Fluent in Russian and English; basic knowledge of German for international client interactions.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PMP (Project Management Professional)</w:t>
      </w:r>
      <w:r>
        <w:t xml:space="preserve"> </w:t>
      </w:r>
      <w:r>
        <w:t xml:space="preserve">– Project Management Institute, 2016</w:t>
      </w:r>
    </w:p>
    <w:p>
      <w:pPr>
        <w:numPr>
          <w:ilvl w:val="0"/>
          <w:numId w:val="1007"/>
        </w:numPr>
        <w:pStyle w:val="Compact"/>
      </w:pPr>
      <w:r>
        <w:rPr>
          <w:bCs/>
          <w:b/>
        </w:rPr>
        <w:t xml:space="preserve">Lean Six Sigma Green Belt</w:t>
      </w:r>
      <w:r>
        <w:t xml:space="preserve"> </w:t>
      </w:r>
      <w:r>
        <w:t xml:space="preserve">– Saint Petersburg Business Academy, 2019</w:t>
      </w:r>
    </w:p>
    <w:p>
      <w:pPr>
        <w:numPr>
          <w:ilvl w:val="0"/>
          <w:numId w:val="1007"/>
        </w:numPr>
        <w:pStyle w:val="Compact"/>
      </w:pPr>
      <w:r>
        <w:rPr>
          <w:bCs/>
          <w:b/>
        </w:rPr>
        <w:t xml:space="preserve">Certified Business Analyst (CBAP)</w:t>
      </w:r>
      <w:r>
        <w:t xml:space="preserve"> </w:t>
      </w:r>
      <w:r>
        <w:t xml:space="preserve">– International Institute of Business Analysis (IIBA), 2020</w:t>
      </w:r>
    </w:p>
    <w:p>
      <w:pPr>
        <w:numPr>
          <w:ilvl w:val="0"/>
          <w:numId w:val="1007"/>
        </w:numPr>
        <w:pStyle w:val="Compact"/>
      </w:pPr>
      <w:r>
        <w:rPr>
          <w:bCs/>
          <w:b/>
        </w:rPr>
        <w:t xml:space="preserve">Russia Market Dynamics Workshop</w:t>
      </w:r>
      <w:r>
        <w:t xml:space="preserve"> </w:t>
      </w:r>
      <w:r>
        <w:t xml:space="preserve">– Saint Petersburg Chamber of Commerce, 2021</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Russian Association of Business Consultants (RABC)</w:t>
      </w:r>
      <w:r>
        <w:t xml:space="preserve"> </w:t>
      </w:r>
      <w:r>
        <w:t xml:space="preserve">– Member since 2015</w:t>
      </w:r>
    </w:p>
    <w:p>
      <w:pPr>
        <w:numPr>
          <w:ilvl w:val="0"/>
          <w:numId w:val="1008"/>
        </w:numPr>
        <w:pStyle w:val="Compact"/>
      </w:pPr>
      <w:r>
        <w:rPr>
          <w:bCs/>
          <w:b/>
        </w:rPr>
        <w:t xml:space="preserve">St. Petersburg Chamber of Commerce and Industry</w:t>
      </w:r>
      <w:r>
        <w:t xml:space="preserve"> </w:t>
      </w:r>
      <w:r>
        <w:t xml:space="preserve">– Active participant in regional business forums and networking events.</w:t>
      </w:r>
    </w:p>
    <w:p>
      <w:pPr>
        <w:numPr>
          <w:ilvl w:val="0"/>
          <w:numId w:val="1008"/>
        </w:numPr>
        <w:pStyle w:val="Compact"/>
      </w:pPr>
      <w:r>
        <w:rPr>
          <w:bCs/>
          <w:b/>
        </w:rPr>
        <w:t xml:space="preserve">International Federation of Consulting Engineers (IFCE)</w:t>
      </w:r>
      <w:r>
        <w:t xml:space="preserve"> </w:t>
      </w:r>
      <w:r>
        <w:t xml:space="preserve">– Regular attendee at global conferences, with a focus on Eurasian market trends.</w:t>
      </w:r>
    </w:p>
    <w:bookmarkEnd w:id="31"/>
    <w:bookmarkStart w:id="34" w:name="projects-achievements"/>
    <w:p>
      <w:pPr>
        <w:pStyle w:val="Heading2"/>
      </w:pPr>
      <w:r>
        <w:t xml:space="preserve">Projects &amp; Achievements</w:t>
      </w:r>
    </w:p>
    <w:bookmarkStart w:id="32" w:name="X0c28ccb73523239152d7a70fa6a729fa7afcf8f"/>
    <w:p>
      <w:pPr>
        <w:pStyle w:val="Heading3"/>
      </w:pPr>
      <w:r>
        <w:t xml:space="preserve">Saint Petersburg Digital Transformation Initiative</w:t>
      </w:r>
    </w:p>
    <w:p>
      <w:pPr>
        <w:pStyle w:val="FirstParagraph"/>
      </w:pPr>
      <w:r>
        <w:rPr>
          <w:bCs/>
          <w:b/>
        </w:rPr>
        <w:t xml:space="preserve">Petersburg Business Solutions</w:t>
      </w:r>
      <w:r>
        <w:br/>
      </w:r>
      <w:r>
        <w:t xml:space="preserve">2020 – 2021</w:t>
      </w:r>
    </w:p>
    <w:p>
      <w:pPr>
        <w:numPr>
          <w:ilvl w:val="0"/>
          <w:numId w:val="1009"/>
        </w:numPr>
        <w:pStyle w:val="Compact"/>
      </w:pPr>
      <w:r>
        <w:t xml:space="preserve">Collaborated with local government and private sector stakeholders to digitize public services, reducing administrative burdens for businesses in Saint Petersburg by 40%.</w:t>
      </w:r>
    </w:p>
    <w:p>
      <w:pPr>
        <w:numPr>
          <w:ilvl w:val="0"/>
          <w:numId w:val="1009"/>
        </w:numPr>
        <w:pStyle w:val="Compact"/>
      </w:pPr>
      <w:r>
        <w:t xml:space="preserve">Implemented a cloud-based ERP system for a regional healthcare provider, improving data accessibility and patient care efficiency.</w:t>
      </w:r>
    </w:p>
    <w:bookmarkEnd w:id="32"/>
    <w:bookmarkStart w:id="33" w:name="X6f915ec9136d762d34cf29fb2c63db2ecdd14ac"/>
    <w:p>
      <w:pPr>
        <w:pStyle w:val="Heading3"/>
      </w:pPr>
      <w:r>
        <w:t xml:space="preserve">Market Expansion Strategy for Eastern European Clients</w:t>
      </w:r>
    </w:p>
    <w:p>
      <w:pPr>
        <w:pStyle w:val="FirstParagraph"/>
      </w:pPr>
      <w:r>
        <w:rPr>
          <w:bCs/>
          <w:b/>
        </w:rPr>
        <w:t xml:space="preserve">Northwest Consulting Group</w:t>
      </w:r>
      <w:r>
        <w:br/>
      </w:r>
      <w:r>
        <w:t xml:space="preserve">2017 – 2018</w:t>
      </w:r>
    </w:p>
    <w:p>
      <w:pPr>
        <w:numPr>
          <w:ilvl w:val="0"/>
          <w:numId w:val="1010"/>
        </w:numPr>
        <w:pStyle w:val="Compact"/>
      </w:pPr>
      <w:r>
        <w:t xml:space="preserve">Designed a step-by-step strategy for a German manufacturing firm to enter the Saint Petersburg market, including site selection, supply chain setup, and local partnership development.</w:t>
      </w:r>
    </w:p>
    <w:p>
      <w:pPr>
        <w:numPr>
          <w:ilvl w:val="0"/>
          <w:numId w:val="1010"/>
        </w:numPr>
        <w:pStyle w:val="Compact"/>
      </w:pPr>
      <w:r>
        <w:t xml:space="preserve">Resulted in the successful launch of a production facility in Saint Petersburg, generating $8 million in annual revenue within the first year.</w:t>
      </w:r>
    </w:p>
    <w:bookmarkEnd w:id="33"/>
    <w:bookmarkEnd w:id="34"/>
    <w:bookmarkStart w:id="35" w:name="references"/>
    <w:p>
      <w:pPr>
        <w:pStyle w:val="Heading2"/>
      </w:pPr>
      <w:r>
        <w:t xml:space="preserve">References</w:t>
      </w:r>
    </w:p>
    <w:p>
      <w:pPr>
        <w:pStyle w:val="FirstParagraph"/>
      </w:pPr>
      <w:r>
        <w:t xml:space="preserve">Available upon request. Contact Alexei Petrov at alexei.petrov@consulting.ru for detailed references from past clients and colleagues in Russia Saint Petersburg.</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Russia Saint Petersburg</dc:title>
  <dc:creator/>
  <dc:language>en</dc:language>
  <cp:keywords/>
  <dcterms:created xsi:type="dcterms:W3CDTF">2025-12-10T14:22:39Z</dcterms:created>
  <dcterms:modified xsi:type="dcterms:W3CDTF">2025-12-10T14:22:39Z</dcterms:modified>
</cp:coreProperties>
</file>

<file path=docProps/custom.xml><?xml version="1.0" encoding="utf-8"?>
<Properties xmlns="http://schemas.openxmlformats.org/officeDocument/2006/custom-properties" xmlns:vt="http://schemas.openxmlformats.org/officeDocument/2006/docPropsVTypes"/>
</file>