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Business Consultant | Uganda Kampala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Kato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john.kato@ugandabusinessconsultants.com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Kampala, Uganda | P.O. Box 1234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a decade of experience in Uganda Kampala, specializing in strategic business development, operational optimization, and market expansion. Proficient in understanding the unique challenges and opportunities within Ugandan enterprises, from small-scale local businesses to large multinational corporations. Passionate about empowering entrepreneurs and fostering economic growth through tailored consulting solutions. A certified professional with a deep-rooted commitment to advancing the entrepreneurial ecosystem in Uganda Kampala.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Kampala Business Solutions Ltd., Uganda | January 2018 – Present</w:t>
      </w:r>
      <w:r>
        <w:br/>
      </w:r>
      <w:r>
        <w:t xml:space="preserve">- Led strategic planning initiatives for over 50 local businesses, enhancing profitability by an average of 25% within 12 months.</w:t>
      </w:r>
      <w:r>
        <w:br/>
      </w:r>
      <w:r>
        <w:t xml:space="preserve">- Designed and implemented operational efficiency frameworks for manufacturing firms in Kampala, reducing costs by up to 30%.</w:t>
      </w:r>
      <w:r>
        <w:br/>
      </w:r>
      <w:r>
        <w:t xml:space="preserve">- Partnered with government agencies and NGOs in Uganda to develop programs supporting small and medium enterprises (SMEs) in Kampala.</w:t>
      </w:r>
      <w:r>
        <w:br/>
      </w:r>
      <w:r>
        <w:t xml:space="preserve">- Delivered workshops on financial management, market analysis, and digital transformation tailored for Ugandan entrepreneurs.</w:t>
      </w:r>
      <w:r>
        <w:br/>
      </w:r>
    </w:p>
    <w:p>
      <w:pPr>
        <w:pStyle w:val="BodyText"/>
      </w:pPr>
      <w:r>
        <w:rPr>
          <w:bCs/>
          <w:b/>
        </w:rPr>
        <w:t xml:space="preserve">Business Consultant</w:t>
      </w:r>
      <w:r>
        <w:br/>
      </w:r>
      <w:r>
        <w:rPr>
          <w:iCs/>
          <w:i/>
        </w:rPr>
        <w:t xml:space="preserve">African Enterprise Development Group (AEDG), Uganda | May 2014 – December 2017</w:t>
      </w:r>
      <w:r>
        <w:br/>
      </w:r>
      <w:r>
        <w:t xml:space="preserve">- Advised agribusinesses in Kampala on market entry strategies, resulting in a 40% increase in export volumes.</w:t>
      </w:r>
      <w:r>
        <w:br/>
      </w:r>
      <w:r>
        <w:t xml:space="preserve">- Conducted feasibility studies for new ventures, including a successful coffee processing plant in the Lake Victoria region.</w:t>
      </w:r>
      <w:r>
        <w:br/>
      </w:r>
      <w:r>
        <w:t xml:space="preserve">- Supported microfinance institutions in Uganda to improve loan disbursement processes and client outreach.</w:t>
      </w:r>
      <w:r>
        <w:br/>
      </w:r>
      <w:r>
        <w:t xml:space="preserve">- Authored reports on economic trends in Uganda Kampala, cited by local media and policymakers.</w:t>
      </w:r>
      <w:r>
        <w:br/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rPr>
          <w:iCs/>
          <w:i/>
        </w:rPr>
        <w:t xml:space="preserve">Makere University, Kampala, Uganda | Graduated 2013</w:t>
      </w:r>
      <w:r>
        <w:br/>
      </w:r>
      <w:r>
        <w:t xml:space="preserve">- Focus areas: Entrepreneurship, International Business, and Sustainable Development.</w:t>
      </w:r>
      <w:r>
        <w:br/>
      </w:r>
      <w:r>
        <w:t xml:space="preserve">- Thesis: "Strategic Challenges for SMEs in the Ugandan Market."</w:t>
      </w:r>
      <w:r>
        <w:br/>
      </w:r>
      <w:r>
        <w:br/>
      </w:r>
      <w:r>
        <w:rPr>
          <w:bCs/>
          <w:b/>
        </w:rPr>
        <w:t xml:space="preserve">BSc in Economics</w:t>
      </w:r>
      <w:r>
        <w:br/>
      </w:r>
      <w:r>
        <w:rPr>
          <w:iCs/>
          <w:i/>
        </w:rPr>
        <w:t xml:space="preserve">Makerere University, Kampala, Uganda | Graduated 2010</w:t>
      </w:r>
    </w:p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Business Strategy Development</w:t>
      </w:r>
    </w:p>
    <w:p>
      <w:pPr>
        <w:numPr>
          <w:ilvl w:val="0"/>
          <w:numId w:val="1001"/>
        </w:numPr>
        <w:pStyle w:val="Compact"/>
      </w:pPr>
      <w:r>
        <w:t xml:space="preserve">Financial Analysis and Budgeting</w:t>
      </w:r>
    </w:p>
    <w:p>
      <w:pPr>
        <w:numPr>
          <w:ilvl w:val="0"/>
          <w:numId w:val="1001"/>
        </w:numPr>
        <w:pStyle w:val="Compact"/>
      </w:pPr>
      <w:r>
        <w:t xml:space="preserve">Market Research and Competitive Analysis</w:t>
      </w:r>
    </w:p>
    <w:p>
      <w:pPr>
        <w:numPr>
          <w:ilvl w:val="0"/>
          <w:numId w:val="1001"/>
        </w:numPr>
        <w:pStyle w:val="Compact"/>
      </w:pPr>
      <w:r>
        <w:t xml:space="preserve">Operational Efficiency Optimization</w:t>
      </w:r>
    </w:p>
    <w:p>
      <w:pPr>
        <w:numPr>
          <w:ilvl w:val="0"/>
          <w:numId w:val="1001"/>
        </w:numPr>
        <w:pStyle w:val="Compact"/>
      </w:pPr>
      <w:r>
        <w:t xml:space="preserve">Digital Transformation for SMEs in Uganda Kampala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(Uganda, East Africa)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2"/>
        </w:numPr>
        <w:pStyle w:val="Compact"/>
      </w:pPr>
      <w:r>
        <w:t xml:space="preserve">Chartered Financial Analyst (CFA) Level II – CFA Institute | 2017</w:t>
      </w:r>
    </w:p>
    <w:p>
      <w:pPr>
        <w:numPr>
          <w:ilvl w:val="0"/>
          <w:numId w:val="1002"/>
        </w:numPr>
        <w:pStyle w:val="Compact"/>
      </w:pPr>
      <w:r>
        <w:t xml:space="preserve">Business Consultant Certification – Uganda Business Council | 2015</w:t>
      </w:r>
    </w:p>
    <w:p>
      <w:pPr>
        <w:numPr>
          <w:ilvl w:val="0"/>
          <w:numId w:val="1002"/>
        </w:numPr>
        <w:pStyle w:val="Compact"/>
      </w:pPr>
      <w:r>
        <w:t xml:space="preserve">Digital Marketing for SMEs – Google Partner Program | 2021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Luganda (Conversational), French (Basic)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Kampala Tech Hub Startup Mentorship Program</w:t>
      </w:r>
      <w:r>
        <w:br/>
      </w:r>
      <w:r>
        <w:t xml:space="preserve">- Provided 1-on-1 consulting to 30+ tech startups in Uganda Kampala, resulting in successful funding rounds and product launches.</w:t>
      </w:r>
      <w:r>
        <w:br/>
      </w:r>
      <w:r>
        <w:br/>
      </w:r>
      <w:r>
        <w:rPr>
          <w:bCs/>
          <w:b/>
        </w:rPr>
        <w:t xml:space="preserve">Agri-Entrepreneurship Initiative (2020)</w:t>
      </w:r>
      <w:r>
        <w:br/>
      </w:r>
      <w:r>
        <w:t xml:space="preserve">- Partnered with the Ugandan Ministry of Agriculture to design a training program for 500+ farmers, increasing their income by 35% within a year.</w:t>
      </w:r>
      <w:r>
        <w:br/>
      </w:r>
      <w:r>
        <w:br/>
      </w:r>
      <w:r>
        <w:rPr>
          <w:bCs/>
          <w:b/>
        </w:rPr>
        <w:t xml:space="preserve">Financial Inclusion Project for Microfinance Institutions</w:t>
      </w:r>
      <w:r>
        <w:br/>
      </w:r>
      <w:r>
        <w:t xml:space="preserve">- Developed tools to streamline loan processes, improving customer satisfaction by 20% in Kampala’s microfinance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Uganda Business Council, East African Consultants Association.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youth entrepreneurs in Kampala’s informal sectors.</w:t>
      </w:r>
    </w:p>
    <w:bookmarkEnd w:id="29"/>
    <w:p>
      <w:pPr>
        <w:pStyle w:val="BodyText"/>
      </w:pPr>
      <w:r>
        <w:t xml:space="preserve">This resume is tailored for a Business Consultant in Uganda Kampala, emphasizing local expertise and impactful solutions.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Uganda Kampala</dc:title>
  <dc:creator/>
  <dc:language>en</dc:language>
  <cp:keywords/>
  <dcterms:created xsi:type="dcterms:W3CDTF">2026-07-23T13:49:41Z</dcterms:created>
  <dcterms:modified xsi:type="dcterms:W3CDTF">2026-07-23T13:49:41Z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