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8" w:name="business-consultant-resume"/>
    <w:p>
      <w:pPr>
        <w:pStyle w:val="Heading1"/>
      </w:pPr>
      <w:r>
        <w:t xml:space="preserve">Business Consultant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456 W. Addison Street, Chicago, IL 60610, United States</w:t>
      </w:r>
      <w:r>
        <w:br/>
      </w:r>
      <w:r>
        <w:rPr>
          <w:bCs/>
          <w:b/>
        </w:rPr>
        <w:t xml:space="preserve">Email:</w:t>
      </w:r>
      <w:r>
        <w:t xml:space="preserve"> </w:t>
      </w:r>
      <w:r>
        <w:t xml:space="preserve">john.mitchell@businessconsultant.com</w:t>
      </w:r>
      <w:r>
        <w:br/>
      </w:r>
      <w:r>
        <w:rPr>
          <w:bCs/>
          <w:b/>
        </w:rPr>
        <w:t xml:space="preserve">Phone:</w:t>
      </w:r>
      <w:r>
        <w:t xml:space="preserve"> </w:t>
      </w:r>
      <w:r>
        <w:t xml:space="preserve">(312) 555-0198</w:t>
      </w:r>
      <w:r>
        <w:br/>
      </w:r>
      <w:r>
        <w:rPr>
          <w:bCs/>
          <w:b/>
        </w:rPr>
        <w:t xml:space="preserve">LinkedIn:</w:t>
      </w:r>
      <w:r>
        <w:t xml:space="preserve"> </w:t>
      </w:r>
      <w:r>
        <w:t xml:space="preserve">linkedin.com/in/johnamitchell-bc</w:t>
      </w:r>
    </w:p>
    <w:bookmarkEnd w:id="20"/>
    <w:bookmarkStart w:id="21" w:name="professional-summary"/>
    <w:p>
      <w:pPr>
        <w:pStyle w:val="Heading2"/>
      </w:pPr>
      <w:r>
        <w:t xml:space="preserve">Professional Summary</w:t>
      </w:r>
    </w:p>
    <w:p>
      <w:pPr>
        <w:pStyle w:val="FirstParagraph"/>
      </w:pPr>
      <w:r>
        <w:t xml:space="preserve">A seasoned Business Consultant with over 12 years of experience delivering strategic solutions to businesses in the United States Chicago. Specializing in operational efficiency, financial optimization, and market expansion strategies. Proven track record of driving growth for clients across industries including healthcare, technology, and manufacturing. Adept at navigating the unique challenges of the Chicago business landscape while aligning with global best practices.</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Chicago Consulting Group (CCG)</w:t>
      </w:r>
      <w:r>
        <w:t xml:space="preserve"> </w:t>
      </w:r>
      <w:r>
        <w:t xml:space="preserve">| January 2018 – Present</w:t>
      </w:r>
      <w:r>
        <w:br/>
      </w:r>
      <w:r>
        <w:t xml:space="preserve">United States Chicago, IL</w:t>
      </w:r>
    </w:p>
    <w:p>
      <w:pPr>
        <w:numPr>
          <w:ilvl w:val="0"/>
          <w:numId w:val="1001"/>
        </w:numPr>
        <w:pStyle w:val="Compact"/>
      </w:pPr>
      <w:r>
        <w:t xml:space="preserve">Led cross-functional teams to develop and implement strategic plans for 50+ clients, achieving an average 25% increase in operational efficiency.</w:t>
      </w:r>
    </w:p>
    <w:p>
      <w:pPr>
        <w:numPr>
          <w:ilvl w:val="0"/>
          <w:numId w:val="1001"/>
        </w:numPr>
        <w:pStyle w:val="Compact"/>
      </w:pPr>
      <w:r>
        <w:t xml:space="preserve">Partnered with local businesses in the United States Chicago to identify market opportunities, resulting in a 35% growth in client revenue over two years.</w:t>
      </w:r>
    </w:p>
    <w:p>
      <w:pPr>
        <w:numPr>
          <w:ilvl w:val="0"/>
          <w:numId w:val="1001"/>
        </w:numPr>
        <w:pStyle w:val="Compact"/>
      </w:pPr>
      <w:r>
        <w:t xml:space="preserve">Designed and delivered training programs for over 200 professionals across the Chicago metropolitan area, focusing on data-driven decision-making and lean management principles.</w:t>
      </w:r>
    </w:p>
    <w:p>
      <w:pPr>
        <w:numPr>
          <w:ilvl w:val="0"/>
          <w:numId w:val="1001"/>
        </w:numPr>
        <w:pStyle w:val="Compact"/>
      </w:pPr>
      <w:r>
        <w:t xml:space="preserve">Advised a healthcare startup based in Chicago to streamline its supply chain, reducing costs by $1.2M annually.</w:t>
      </w:r>
    </w:p>
    <w:bookmarkEnd w:id="22"/>
    <w:bookmarkStart w:id="23" w:name="business-consultant"/>
    <w:p>
      <w:pPr>
        <w:pStyle w:val="Heading3"/>
      </w:pPr>
      <w:r>
        <w:t xml:space="preserve">Business Consultant</w:t>
      </w:r>
    </w:p>
    <w:p>
      <w:pPr>
        <w:pStyle w:val="FirstParagraph"/>
      </w:pPr>
      <w:r>
        <w:rPr>
          <w:bCs/>
          <w:b/>
        </w:rPr>
        <w:t xml:space="preserve">Midwest Strategy Solutions</w:t>
      </w:r>
      <w:r>
        <w:t xml:space="preserve"> </w:t>
      </w:r>
      <w:r>
        <w:t xml:space="preserve">| June 2014 – December 2017</w:t>
      </w:r>
      <w:r>
        <w:br/>
      </w:r>
      <w:r>
        <w:t xml:space="preserve">United States Chicago, IL</w:t>
      </w:r>
    </w:p>
    <w:p>
      <w:pPr>
        <w:numPr>
          <w:ilvl w:val="0"/>
          <w:numId w:val="1002"/>
        </w:numPr>
        <w:pStyle w:val="Compact"/>
      </w:pPr>
      <w:r>
        <w:t xml:space="preserve">Provided consulting services to small and mid-sized enterprises in the United States Chicago, helping them navigate economic downturns and scale effectively.</w:t>
      </w:r>
    </w:p>
    <w:p>
      <w:pPr>
        <w:numPr>
          <w:ilvl w:val="0"/>
          <w:numId w:val="1002"/>
        </w:numPr>
        <w:pStyle w:val="Compact"/>
      </w:pPr>
      <w:r>
        <w:t xml:space="preserve">Conducted market research analyses for over 30 companies, identifying untapped opportunities in the Midwest region.</w:t>
      </w:r>
    </w:p>
    <w:p>
      <w:pPr>
        <w:numPr>
          <w:ilvl w:val="0"/>
          <w:numId w:val="1002"/>
        </w:numPr>
        <w:pStyle w:val="Compact"/>
      </w:pPr>
      <w:r>
        <w:t xml:space="preserve">Spearheaded a client retention initiative that improved satisfaction scores by 40%, directly contributing to CCG’s reputation as a top Chicago-based consulting firm.</w:t>
      </w:r>
    </w:p>
    <w:p>
      <w:pPr>
        <w:numPr>
          <w:ilvl w:val="0"/>
          <w:numId w:val="1002"/>
        </w:numPr>
        <w:pStyle w:val="Compact"/>
      </w:pPr>
      <w:r>
        <w:t xml:space="preserve">Collaborated with local chambers of commerce in Chicago to host workshops on digital transformation for small businesses.</w:t>
      </w:r>
    </w:p>
    <w:bookmarkEnd w:id="23"/>
    <w:bookmarkStart w:id="24" w:name="consultant-intern"/>
    <w:p>
      <w:pPr>
        <w:pStyle w:val="Heading3"/>
      </w:pPr>
      <w:r>
        <w:t xml:space="preserve">Consultant Intern</w:t>
      </w:r>
    </w:p>
    <w:p>
      <w:pPr>
        <w:pStyle w:val="FirstParagraph"/>
      </w:pPr>
      <w:r>
        <w:rPr>
          <w:bCs/>
          <w:b/>
        </w:rPr>
        <w:t xml:space="preserve">Strategic Insights Inc.</w:t>
      </w:r>
      <w:r>
        <w:t xml:space="preserve"> </w:t>
      </w:r>
      <w:r>
        <w:t xml:space="preserve">| May 2012 – August 2013</w:t>
      </w:r>
      <w:r>
        <w:br/>
      </w:r>
      <w:r>
        <w:t xml:space="preserve">United States Chicago, IL</w:t>
      </w:r>
    </w:p>
    <w:p>
      <w:pPr>
        <w:numPr>
          <w:ilvl w:val="0"/>
          <w:numId w:val="1003"/>
        </w:numPr>
        <w:pStyle w:val="Compact"/>
      </w:pPr>
      <w:r>
        <w:t xml:space="preserve">Supported senior consultants in analyzing financial data for clients across the United States Chicago, contributing to reports that influenced key business decisions.</w:t>
      </w:r>
    </w:p>
    <w:p>
      <w:pPr>
        <w:numPr>
          <w:ilvl w:val="0"/>
          <w:numId w:val="1003"/>
        </w:numPr>
        <w:pStyle w:val="Compact"/>
      </w:pPr>
      <w:r>
        <w:t xml:space="preserve">Assisted in the development of a case study on optimizing retail operations, which was later published in a local business journal.</w:t>
      </w:r>
    </w:p>
    <w:p>
      <w:pPr>
        <w:numPr>
          <w:ilvl w:val="0"/>
          <w:numId w:val="1003"/>
        </w:numPr>
        <w:pStyle w:val="Compact"/>
      </w:pPr>
      <w:r>
        <w:t xml:space="preserve">Gained hands-on experience with industry-specific tools such as SAP and Tableau, enhancing analytical capabilities for Chicago-based clients.</w:t>
      </w:r>
    </w:p>
    <w:bookmarkEnd w:id="24"/>
    <w:bookmarkEnd w:id="25"/>
    <w:bookmarkStart w:id="28" w:name="education"/>
    <w:p>
      <w:pPr>
        <w:pStyle w:val="Heading2"/>
      </w:pPr>
      <w:r>
        <w:t xml:space="preserve">Education</w:t>
      </w:r>
    </w:p>
    <w:bookmarkStart w:id="26" w:name="mba-in-strategic-management"/>
    <w:p>
      <w:pPr>
        <w:pStyle w:val="Heading3"/>
      </w:pPr>
      <w:r>
        <w:t xml:space="preserve">MBA in Strategic Management</w:t>
      </w:r>
    </w:p>
    <w:p>
      <w:pPr>
        <w:pStyle w:val="FirstParagraph"/>
      </w:pPr>
      <w:r>
        <w:rPr>
          <w:bCs/>
          <w:b/>
        </w:rPr>
        <w:t xml:space="preserve">University of Chicago Booth School of Business</w:t>
      </w:r>
      <w:r>
        <w:t xml:space="preserve"> </w:t>
      </w:r>
      <w:r>
        <w:t xml:space="preserve">| Graduated: May 2014</w:t>
      </w:r>
      <w:r>
        <w:br/>
      </w:r>
      <w:r>
        <w:t xml:space="preserve">United States Chicago, IL</w:t>
      </w:r>
    </w:p>
    <w:p>
      <w:pPr>
        <w:pStyle w:val="BodyText"/>
      </w:pPr>
      <w:r>
        <w:t xml:space="preserve">Courses included Advanced Strategy, Financial Analysis, and Leadership in Dynamic Markets. Thesis focused on "Strategic Adaptability in the Face of Economic Volatility in the Chicago Region."</w:t>
      </w:r>
    </w:p>
    <w:bookmarkEnd w:id="26"/>
    <w:bookmarkStart w:id="27" w:name="Xf37cb57bfdc4b0f201a9b9cac331b5727d5a1fe"/>
    <w:p>
      <w:pPr>
        <w:pStyle w:val="Heading3"/>
      </w:pPr>
      <w:r>
        <w:t xml:space="preserve">Bachelor of Science in Business Administration</w:t>
      </w:r>
    </w:p>
    <w:p>
      <w:pPr>
        <w:pStyle w:val="FirstParagraph"/>
      </w:pPr>
      <w:r>
        <w:rPr>
          <w:bCs/>
          <w:b/>
        </w:rPr>
        <w:t xml:space="preserve">Northwestern University</w:t>
      </w:r>
      <w:r>
        <w:t xml:space="preserve"> </w:t>
      </w:r>
      <w:r>
        <w:t xml:space="preserve">| Graduated: May 2010</w:t>
      </w:r>
      <w:r>
        <w:br/>
      </w:r>
      <w:r>
        <w:t xml:space="preserve">United States Evanston, IL</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 in developing long-term business strategies tailored for Chicago’s competitive market.</w:t>
      </w:r>
    </w:p>
    <w:p>
      <w:pPr>
        <w:numPr>
          <w:ilvl w:val="0"/>
          <w:numId w:val="1004"/>
        </w:numPr>
        <w:pStyle w:val="Compact"/>
      </w:pPr>
      <w:r>
        <w:rPr>
          <w:bCs/>
          <w:b/>
        </w:rPr>
        <w:t xml:space="preserve">Data Analysis:</w:t>
      </w:r>
      <w:r>
        <w:t xml:space="preserve"> </w:t>
      </w:r>
      <w:r>
        <w:t xml:space="preserve">Proficient in using tools like Excel, Tableau, and SQL to derive actionable insights for clients in the United States Chicago.</w:t>
      </w:r>
    </w:p>
    <w:p>
      <w:pPr>
        <w:numPr>
          <w:ilvl w:val="0"/>
          <w:numId w:val="1004"/>
        </w:numPr>
        <w:pStyle w:val="Compact"/>
      </w:pPr>
      <w:r>
        <w:rPr>
          <w:bCs/>
          <w:b/>
        </w:rPr>
        <w:t xml:space="preserve">Financial Consulting:</w:t>
      </w:r>
      <w:r>
        <w:t xml:space="preserve"> </w:t>
      </w:r>
      <w:r>
        <w:t xml:space="preserve">Strong background in budgeting, forecasting, and cost optimization for businesses operating in the Midwest.</w:t>
      </w:r>
    </w:p>
    <w:p>
      <w:pPr>
        <w:numPr>
          <w:ilvl w:val="0"/>
          <w:numId w:val="1004"/>
        </w:numPr>
        <w:pStyle w:val="Compact"/>
      </w:pPr>
      <w:r>
        <w:rPr>
          <w:bCs/>
          <w:b/>
        </w:rPr>
        <w:t xml:space="preserve">Client Relationship Management:</w:t>
      </w:r>
      <w:r>
        <w:t xml:space="preserve"> </w:t>
      </w:r>
      <w:r>
        <w:t xml:space="preserve">Skilled at building trust with stakeholders across industries in the Chicago area.</w:t>
      </w:r>
    </w:p>
    <w:p>
      <w:pPr>
        <w:numPr>
          <w:ilvl w:val="0"/>
          <w:numId w:val="1004"/>
        </w:numPr>
        <w:pStyle w:val="Compact"/>
      </w:pPr>
      <w:r>
        <w:rPr>
          <w:bCs/>
          <w:b/>
        </w:rPr>
        <w:t xml:space="preserve">Project Management:</w:t>
      </w:r>
      <w:r>
        <w:t xml:space="preserve"> </w:t>
      </w:r>
      <w:r>
        <w:t xml:space="preserve">Certified PMP professional with experience managing complex projects for Fortune 500 companies based in Illinois.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Certification – Project Management Institute, 2016</w:t>
      </w:r>
    </w:p>
    <w:p>
      <w:pPr>
        <w:numPr>
          <w:ilvl w:val="0"/>
          <w:numId w:val="1005"/>
        </w:numPr>
        <w:pStyle w:val="Compact"/>
      </w:pPr>
      <w:r>
        <w:t xml:space="preserve">Lean Six Sigma Green Belt – Chicago Lean Academy, 2018</w:t>
      </w:r>
    </w:p>
    <w:p>
      <w:pPr>
        <w:numPr>
          <w:ilvl w:val="0"/>
          <w:numId w:val="1005"/>
        </w:numPr>
        <w:pStyle w:val="Compact"/>
      </w:pPr>
      <w:r>
        <w:t xml:space="preserve">CFA Level I Candidate – CFA Institute, 2020</w:t>
      </w:r>
    </w:p>
    <w:bookmarkEnd w:id="30"/>
    <w:bookmarkStart w:id="34" w:name="projects-publications"/>
    <w:p>
      <w:pPr>
        <w:pStyle w:val="Heading2"/>
      </w:pPr>
      <w:r>
        <w:t xml:space="preserve">Projects &amp; Publications</w:t>
      </w:r>
    </w:p>
    <w:bookmarkStart w:id="31" w:name="Xc5b8b20d88ed7fc9f5be578bd54d2642a458be4"/>
    <w:p>
      <w:pPr>
        <w:pStyle w:val="Heading3"/>
      </w:pPr>
      <w:r>
        <w:t xml:space="preserve">Case Study: "Revitalizing Retail in Chicago’s South Side"</w:t>
      </w:r>
    </w:p>
    <w:p>
      <w:pPr>
        <w:pStyle w:val="FirstParagraph"/>
      </w:pPr>
      <w:r>
        <w:rPr>
          <w:bCs/>
          <w:b/>
        </w:rPr>
        <w:t xml:space="preserve">Publisher:</w:t>
      </w:r>
      <w:r>
        <w:t xml:space="preserve"> </w:t>
      </w:r>
      <w:r>
        <w:t xml:space="preserve">Chicago Business Review, 2019</w:t>
      </w:r>
      <w:r>
        <w:br/>
      </w:r>
      <w:r>
        <w:t xml:space="preserve">Analyzed the impact of community-driven strategies on retail recovery in underserved neighborhoods of the United States Chicago.</w:t>
      </w:r>
    </w:p>
    <w:bookmarkEnd w:id="31"/>
    <w:bookmarkStart w:id="32" w:name="X9c45f0f75bf160821aad13b9ba94dd99ee1dc91"/>
    <w:p>
      <w:pPr>
        <w:pStyle w:val="Heading3"/>
      </w:pPr>
      <w:r>
        <w:t xml:space="preserve">Workshop Series: "Digital Transformation for Small Businesses"</w:t>
      </w:r>
    </w:p>
    <w:p>
      <w:pPr>
        <w:pStyle w:val="FirstParagraph"/>
      </w:pPr>
      <w:r>
        <w:rPr>
          <w:bCs/>
          <w:b/>
        </w:rPr>
        <w:t xml:space="preserve">Hosted by:</w:t>
      </w:r>
      <w:r>
        <w:t xml:space="preserve"> </w:t>
      </w:r>
      <w:r>
        <w:t xml:space="preserve">Chicago Chamber of Commerce, 2017–2018</w:t>
      </w:r>
      <w:r>
        <w:br/>
      </w:r>
      <w:r>
        <w:t xml:space="preserve">Designed and delivered sessions on leveraging technology to improve operational efficiency for local entrepreneurs.</w:t>
      </w:r>
    </w:p>
    <w:bookmarkEnd w:id="32"/>
    <w:bookmarkStart w:id="33" w:name="X1e7cfd4cd55dd638d95070095dd52e622fd894f"/>
    <w:p>
      <w:pPr>
        <w:pStyle w:val="Heading3"/>
      </w:pPr>
      <w:r>
        <w:t xml:space="preserve">Research Paper: "Economic Resilience in the Wake of the 2016 Storm"</w:t>
      </w:r>
    </w:p>
    <w:p>
      <w:pPr>
        <w:pStyle w:val="FirstParagraph"/>
      </w:pPr>
      <w:r>
        <w:rPr>
          <w:bCs/>
          <w:b/>
        </w:rPr>
        <w:t xml:space="preserve">Publisher:</w:t>
      </w:r>
      <w:r>
        <w:t xml:space="preserve"> </w:t>
      </w:r>
      <w:r>
        <w:t xml:space="preserve">Midwest Economic Journal, 2017</w:t>
      </w:r>
      <w:r>
        <w:br/>
      </w:r>
      <w:r>
        <w:t xml:space="preserve">Explored how businesses in the United States Chicago adapted to extreme weather events and regulatory changes.</w:t>
      </w:r>
    </w:p>
    <w:bookmarkEnd w:id="33"/>
    <w:bookmarkEnd w:id="34"/>
    <w:bookmarkStart w:id="35" w:name="awards-recognitions"/>
    <w:p>
      <w:pPr>
        <w:pStyle w:val="Heading2"/>
      </w:pPr>
      <w:r>
        <w:t xml:space="preserve">Awards &amp; Recognitions</w:t>
      </w:r>
    </w:p>
    <w:p>
      <w:pPr>
        <w:numPr>
          <w:ilvl w:val="0"/>
          <w:numId w:val="1006"/>
        </w:numPr>
        <w:pStyle w:val="Compact"/>
      </w:pPr>
      <w:r>
        <w:t xml:space="preserve">Top 10 Business Consultants in Illinois – Chicago Tribune, 2021</w:t>
      </w:r>
    </w:p>
    <w:p>
      <w:pPr>
        <w:numPr>
          <w:ilvl w:val="0"/>
          <w:numId w:val="1006"/>
        </w:numPr>
        <w:pStyle w:val="Compact"/>
      </w:pPr>
      <w:r>
        <w:t xml:space="preserve">Outstanding Leadership Award – Midwest Consulting Association, 2019</w:t>
      </w:r>
    </w:p>
    <w:p>
      <w:pPr>
        <w:numPr>
          <w:ilvl w:val="0"/>
          <w:numId w:val="1006"/>
        </w:numPr>
        <w:pStyle w:val="Compact"/>
      </w:pPr>
      <w:r>
        <w:t xml:space="preserve">Best Practice in Client Retention – CCG Annual Report, 2018</w:t>
      </w:r>
    </w:p>
    <w:bookmarkEnd w:id="35"/>
    <w:bookmarkStart w:id="36" w:name="professional-affiliations"/>
    <w:p>
      <w:pPr>
        <w:pStyle w:val="Heading2"/>
      </w:pPr>
      <w:r>
        <w:t xml:space="preserve">Professional Affiliations</w:t>
      </w:r>
    </w:p>
    <w:p>
      <w:pPr>
        <w:numPr>
          <w:ilvl w:val="0"/>
          <w:numId w:val="1007"/>
        </w:numPr>
        <w:pStyle w:val="Compact"/>
      </w:pPr>
      <w:r>
        <w:t xml:space="preserve">American Management Association (AMA) – Member since 2015</w:t>
      </w:r>
    </w:p>
    <w:p>
      <w:pPr>
        <w:numPr>
          <w:ilvl w:val="0"/>
          <w:numId w:val="1007"/>
        </w:numPr>
        <w:pStyle w:val="Compact"/>
      </w:pPr>
      <w:r>
        <w:t xml:space="preserve">Chicago Business Council – Active Participant, 2016–Present</w:t>
      </w:r>
    </w:p>
    <w:p>
      <w:pPr>
        <w:numPr>
          <w:ilvl w:val="0"/>
          <w:numId w:val="1007"/>
        </w:numPr>
        <w:pStyle w:val="Compact"/>
      </w:pPr>
      <w:r>
        <w:t xml:space="preserve">Lean Enterprise Institute – Certified Practitioner, 2018</w:t>
      </w:r>
    </w:p>
    <w:bookmarkEnd w:id="36"/>
    <w:bookmarkStart w:id="37" w:name="languages"/>
    <w:p>
      <w:pPr>
        <w:pStyle w:val="Heading2"/>
      </w:pPr>
      <w:r>
        <w:t xml:space="preserve">Languages</w:t>
      </w:r>
    </w:p>
    <w:p>
      <w:pPr>
        <w:pStyle w:val="FirstParagraph"/>
      </w:pPr>
      <w:r>
        <w:t xml:space="preserve">English (Native), Spanish (Proficient)</w:t>
      </w:r>
    </w:p>
    <w:bookmarkEnd w:id="37"/>
    <w:p>
      <w:pPr>
        <w:pStyle w:val="BodyText"/>
      </w:pPr>
      <w:r>
        <w:t xml:space="preserve">© 2023 John A. Mitchell | Business Consultant in United States Chicago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United States Chicago</dc:title>
  <dc:creator/>
  <dc:language>en</dc:language>
  <cp:keywords/>
  <dcterms:created xsi:type="dcterms:W3CDTF">2025-12-10T07:10:14Z</dcterms:created>
  <dcterms:modified xsi:type="dcterms:W3CDTF">2025-12-10T07:10:14Z</dcterms:modified>
</cp:coreProperties>
</file>

<file path=docProps/custom.xml><?xml version="1.0" encoding="utf-8"?>
<Properties xmlns="http://schemas.openxmlformats.org/officeDocument/2006/custom-properties" xmlns:vt="http://schemas.openxmlformats.org/officeDocument/2006/docPropsVTypes"/>
</file>