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7" w:name="business-consultant-resume"/>
    <w:p>
      <w:pPr>
        <w:pStyle w:val="Heading1"/>
      </w:pPr>
      <w:r>
        <w:t xml:space="preserve">Business Consultant Resume</w:t>
      </w:r>
    </w:p>
    <w:p>
      <w:pPr>
        <w:pStyle w:val="FirstParagraph"/>
      </w:pPr>
      <w:r>
        <w:rPr>
          <w:bCs/>
          <w:b/>
        </w:rPr>
        <w:t xml:space="preserve">United States Miami</w:t>
      </w:r>
      <w:r>
        <w:t xml:space="preserve"> </w:t>
      </w:r>
      <w:r>
        <w:t xml:space="preserve">|</w:t>
      </w:r>
      <w:r>
        <w:t xml:space="preserve"> </w:t>
      </w:r>
      <w:hyperlink r:id="rId20">
        <w:r>
          <w:rPr>
            <w:rStyle w:val="Hyperlink"/>
          </w:rPr>
          <w:t xml:space="preserve">johndoe@example.com</w:t>
        </w:r>
      </w:hyperlink>
      <w:r>
        <w:t xml:space="preserve"> </w:t>
      </w:r>
      <w:r>
        <w:t xml:space="preserve">| (305) 555-0198 |</w:t>
      </w:r>
      <w:r>
        <w:t xml:space="preserve"> </w:t>
      </w:r>
      <w:hyperlink r:id="rId21">
        <w:r>
          <w:rPr>
            <w:rStyle w:val="Hyperlink"/>
          </w:rPr>
          <w:t xml:space="preserve">LinkedIn Profile</w:t>
        </w:r>
      </w:hyperlink>
    </w:p>
    <w:bookmarkStart w:id="22" w:name="professional-summary"/>
    <w:p>
      <w:pPr>
        <w:pStyle w:val="Heading2"/>
      </w:pPr>
      <w:r>
        <w:t xml:space="preserve">Professional Summary</w:t>
      </w:r>
    </w:p>
    <w:p>
      <w:pPr>
        <w:pStyle w:val="FirstParagraph"/>
      </w:pPr>
      <w:r>
        <w:t xml:space="preserve">Results-driven and innovative Business Consultant with over 10 years of experience delivering strategic solutions to enterprises across the United States Miami. Specializing in optimizing operational efficiency, driving revenue growth, and enhancing organizational performance for clients in diverse industries. A proven track record of leading high-impact consulting projects, leveraging data-driven insights, and fostering long-term partnerships in the dynamic business landscape of Miami. Committed to providing value-added strategies that align with the unique challenges and opportunities of businesses operating within the United States Miami ecosystem.</w:t>
      </w:r>
    </w:p>
    <w:bookmarkEnd w:id="22"/>
    <w:bookmarkStart w:id="23" w:name="core-competencies"/>
    <w:p>
      <w:pPr>
        <w:pStyle w:val="Heading2"/>
      </w:pPr>
      <w:r>
        <w:t xml:space="preserve">Core Competencies</w:t>
      </w:r>
    </w:p>
    <w:p>
      <w:pPr>
        <w:numPr>
          <w:ilvl w:val="0"/>
          <w:numId w:val="1001"/>
        </w:numPr>
        <w:pStyle w:val="Compact"/>
      </w:pPr>
      <w:r>
        <w:t xml:space="preserve">Strategic Planning &amp; Execution</w:t>
      </w:r>
    </w:p>
    <w:p>
      <w:pPr>
        <w:numPr>
          <w:ilvl w:val="0"/>
          <w:numId w:val="1001"/>
        </w:numPr>
        <w:pStyle w:val="Compact"/>
      </w:pPr>
      <w:r>
        <w:t xml:space="preserve">Operational Process Optimization</w:t>
      </w:r>
    </w:p>
    <w:p>
      <w:pPr>
        <w:numPr>
          <w:ilvl w:val="0"/>
          <w:numId w:val="1001"/>
        </w:numPr>
        <w:pStyle w:val="Compact"/>
      </w:pPr>
      <w:r>
        <w:t xml:space="preserve">Financial Modeling &amp; Budgeting</w:t>
      </w:r>
    </w:p>
    <w:p>
      <w:pPr>
        <w:numPr>
          <w:ilvl w:val="0"/>
          <w:numId w:val="1001"/>
        </w:numPr>
        <w:pStyle w:val="Compact"/>
      </w:pPr>
      <w:r>
        <w:t xml:space="preserve">Market Analysis &amp; Competitive Intelligence</w:t>
      </w:r>
    </w:p>
    <w:p>
      <w:pPr>
        <w:numPr>
          <w:ilvl w:val="0"/>
          <w:numId w:val="1001"/>
        </w:numPr>
        <w:pStyle w:val="Compact"/>
      </w:pPr>
      <w:r>
        <w:t xml:space="preserve">Change Management &amp; Organizational Development</w:t>
      </w:r>
    </w:p>
    <w:p>
      <w:pPr>
        <w:numPr>
          <w:ilvl w:val="0"/>
          <w:numId w:val="1001"/>
        </w:numPr>
        <w:pStyle w:val="Compact"/>
      </w:pPr>
      <w:r>
        <w:t xml:space="preserve">Data Analytics and Business Intelligence (BI)</w:t>
      </w:r>
    </w:p>
    <w:p>
      <w:pPr>
        <w:numPr>
          <w:ilvl w:val="0"/>
          <w:numId w:val="1001"/>
        </w:numPr>
        <w:pStyle w:val="Compact"/>
      </w:pPr>
      <w:r>
        <w:t xml:space="preserve">Cross-functional Team Leadership</w:t>
      </w:r>
    </w:p>
    <w:p>
      <w:pPr>
        <w:numPr>
          <w:ilvl w:val="0"/>
          <w:numId w:val="1001"/>
        </w:numPr>
        <w:pStyle w:val="Compact"/>
      </w:pPr>
      <w:r>
        <w:t xml:space="preserve">Client Relationship Management (CRM)</w:t>
      </w:r>
    </w:p>
    <w:bookmarkEnd w:id="23"/>
    <w:bookmarkStart w:id="26" w:name="professional-experience"/>
    <w:p>
      <w:pPr>
        <w:pStyle w:val="Heading2"/>
      </w:pPr>
      <w:r>
        <w:t xml:space="preserve">Professional Experience</w:t>
      </w:r>
    </w:p>
    <w:bookmarkStart w:id="24" w:name="senior-business-consultant"/>
    <w:p>
      <w:pPr>
        <w:pStyle w:val="Heading3"/>
      </w:pPr>
      <w:r>
        <w:t xml:space="preserve">Senior Business Consultant</w:t>
      </w:r>
    </w:p>
    <w:p>
      <w:pPr>
        <w:pStyle w:val="FirstParagraph"/>
      </w:pPr>
      <w:r>
        <w:rPr>
          <w:bCs/>
          <w:b/>
        </w:rPr>
        <w:t xml:space="preserve">Strategic Insights Group, Miami, FL</w:t>
      </w:r>
      <w:r>
        <w:t xml:space="preserve"> </w:t>
      </w:r>
      <w:r>
        <w:t xml:space="preserve">| January 2018 – Present</w:t>
      </w:r>
    </w:p>
    <w:p>
      <w:pPr>
        <w:numPr>
          <w:ilvl w:val="0"/>
          <w:numId w:val="1002"/>
        </w:numPr>
        <w:pStyle w:val="Compact"/>
      </w:pPr>
      <w:r>
        <w:t xml:space="preserve">Provided strategic consulting services to over 50+ clients in the United States Miami area, including SMEs and Fortune 500 companies, focusing on process optimization and growth strategy.</w:t>
      </w:r>
    </w:p>
    <w:p>
      <w:pPr>
        <w:numPr>
          <w:ilvl w:val="0"/>
          <w:numId w:val="1002"/>
        </w:numPr>
        <w:pStyle w:val="Compact"/>
      </w:pPr>
      <w:r>
        <w:t xml:space="preserve">Led a team of 8 consultants to deliver $2.3M in annual revenue through tailored solutions for clients in sectors such as real estate, hospitality, and technology.</w:t>
      </w:r>
    </w:p>
    <w:p>
      <w:pPr>
        <w:numPr>
          <w:ilvl w:val="0"/>
          <w:numId w:val="1002"/>
        </w:numPr>
        <w:pStyle w:val="Compact"/>
      </w:pPr>
      <w:r>
        <w:t xml:space="preserve">Developed a proprietary framework for assessing business performance that reduced client operational costs by an average of 18% within the first year of implementation.</w:t>
      </w:r>
    </w:p>
    <w:p>
      <w:pPr>
        <w:numPr>
          <w:ilvl w:val="0"/>
          <w:numId w:val="1002"/>
        </w:numPr>
        <w:pStyle w:val="Compact"/>
      </w:pPr>
      <w:r>
        <w:t xml:space="preserve">Collaborated with local Miami-based organizations to design and execute community engagement initiatives that aligned with corporate social responsibility (CSR) goals.</w:t>
      </w:r>
    </w:p>
    <w:p>
      <w:pPr>
        <w:numPr>
          <w:ilvl w:val="0"/>
          <w:numId w:val="1002"/>
        </w:numPr>
        <w:pStyle w:val="Compact"/>
      </w:pPr>
      <w:r>
        <w:t xml:space="preserve">Presented findings and recommendations at regional conferences in the United States Miami, enhancing the firm’s reputation as a leader in business consultancy.</w:t>
      </w:r>
    </w:p>
    <w:bookmarkEnd w:id="24"/>
    <w:bookmarkStart w:id="25" w:name="business-consultant"/>
    <w:p>
      <w:pPr>
        <w:pStyle w:val="Heading3"/>
      </w:pPr>
      <w:r>
        <w:t xml:space="preserve">Business Consultant</w:t>
      </w:r>
    </w:p>
    <w:p>
      <w:pPr>
        <w:pStyle w:val="FirstParagraph"/>
      </w:pPr>
      <w:r>
        <w:rPr>
          <w:bCs/>
          <w:b/>
        </w:rPr>
        <w:t xml:space="preserve">Global Growth Advisors, Miami, FL</w:t>
      </w:r>
      <w:r>
        <w:t xml:space="preserve"> </w:t>
      </w:r>
      <w:r>
        <w:t xml:space="preserve">| June 2014 – December 2017</w:t>
      </w:r>
    </w:p>
    <w:p>
      <w:pPr>
        <w:numPr>
          <w:ilvl w:val="0"/>
          <w:numId w:val="1003"/>
        </w:numPr>
        <w:pStyle w:val="Compact"/>
      </w:pPr>
      <w:r>
        <w:t xml:space="preserve">Supported clients in the United States Miami region to expand their market share through comprehensive SWOT analyses and competitive benchmarking.</w:t>
      </w:r>
    </w:p>
    <w:p>
      <w:pPr>
        <w:numPr>
          <w:ilvl w:val="0"/>
          <w:numId w:val="1003"/>
        </w:numPr>
        <w:pStyle w:val="Compact"/>
      </w:pPr>
      <w:r>
        <w:t xml:space="preserve">Designed and implemented a client onboarding process that improved project delivery timelines by 25% and client satisfaction scores by 30%.</w:t>
      </w:r>
    </w:p>
    <w:p>
      <w:pPr>
        <w:numPr>
          <w:ilvl w:val="0"/>
          <w:numId w:val="1003"/>
        </w:numPr>
        <w:pStyle w:val="Compact"/>
      </w:pPr>
      <w:r>
        <w:t xml:space="preserve">Partnered with financial institutions in Miami to develop customized financing solutions for small businesses, resulting in a 40% increase in loan approvals.</w:t>
      </w:r>
    </w:p>
    <w:p>
      <w:pPr>
        <w:numPr>
          <w:ilvl w:val="0"/>
          <w:numId w:val="1003"/>
        </w:numPr>
        <w:pStyle w:val="Compact"/>
      </w:pPr>
      <w:r>
        <w:t xml:space="preserve">Conducted workshops on digital transformation strategies for local enterprises, helping them adopt technologies that reduced manual workflows by 35%.</w:t>
      </w:r>
    </w:p>
    <w:bookmarkEnd w:id="25"/>
    <w:bookmarkEnd w:id="26"/>
    <w:bookmarkStart w:id="29" w:name="education-certifications"/>
    <w:p>
      <w:pPr>
        <w:pStyle w:val="Heading2"/>
      </w:pPr>
      <w:r>
        <w:t xml:space="preserve">Education &amp; Certifications</w:t>
      </w:r>
    </w:p>
    <w:bookmarkStart w:id="27" w:name="master-of-business-administration-mba"/>
    <w:p>
      <w:pPr>
        <w:pStyle w:val="Heading3"/>
      </w:pPr>
      <w:r>
        <w:t xml:space="preserve">Master of Business Administration (MBA)</w:t>
      </w:r>
    </w:p>
    <w:p>
      <w:pPr>
        <w:pStyle w:val="FirstParagraph"/>
      </w:pPr>
      <w:r>
        <w:rPr>
          <w:bCs/>
          <w:b/>
        </w:rPr>
        <w:t xml:space="preserve">University of Miami, FL</w:t>
      </w:r>
      <w:r>
        <w:t xml:space="preserve"> </w:t>
      </w:r>
      <w:r>
        <w:t xml:space="preserve">| Graduated 2013</w:t>
      </w:r>
    </w:p>
    <w:p>
      <w:pPr>
        <w:numPr>
          <w:ilvl w:val="0"/>
          <w:numId w:val="1004"/>
        </w:numPr>
        <w:pStyle w:val="Compact"/>
      </w:pPr>
      <w:r>
        <w:t xml:space="preserve">Courses in strategic management, financial analysis, and entrepreneurship.</w:t>
      </w:r>
    </w:p>
    <w:p>
      <w:pPr>
        <w:numPr>
          <w:ilvl w:val="0"/>
          <w:numId w:val="1004"/>
        </w:numPr>
        <w:pStyle w:val="Compact"/>
      </w:pPr>
      <w:r>
        <w:t xml:space="preserve">Published research on "Strategic Alliances in the Miami Business Ecosystem" in the University of Miami Business Review.</w:t>
      </w:r>
    </w:p>
    <w:bookmarkEnd w:id="27"/>
    <w:bookmarkStart w:id="28" w:name="certifications"/>
    <w:p>
      <w:pPr>
        <w:pStyle w:val="Heading3"/>
      </w:pPr>
      <w:r>
        <w:t xml:space="preserve">Certifications</w:t>
      </w:r>
    </w:p>
    <w:p>
      <w:pPr>
        <w:numPr>
          <w:ilvl w:val="0"/>
          <w:numId w:val="1005"/>
        </w:numPr>
        <w:pStyle w:val="Compact"/>
      </w:pPr>
      <w:r>
        <w:t xml:space="preserve">Project Management Professional (PMP) – Project Management Institute, 2016</w:t>
      </w:r>
    </w:p>
    <w:p>
      <w:pPr>
        <w:numPr>
          <w:ilvl w:val="0"/>
          <w:numId w:val="1005"/>
        </w:numPr>
        <w:pStyle w:val="Compact"/>
      </w:pPr>
      <w:r>
        <w:t xml:space="preserve">Chartered Financial Analyst (CFA) Level II – CFA Institute, 2017</w:t>
      </w:r>
    </w:p>
    <w:p>
      <w:pPr>
        <w:numPr>
          <w:ilvl w:val="0"/>
          <w:numId w:val="1005"/>
        </w:numPr>
        <w:pStyle w:val="Compact"/>
      </w:pPr>
      <w:r>
        <w:t xml:space="preserve">Lean Six Sigma Green Belt – American Society for Quality, 2019</w:t>
      </w:r>
    </w:p>
    <w:bookmarkEnd w:id="28"/>
    <w:bookmarkEnd w:id="29"/>
    <w:bookmarkStart w:id="32" w:name="key-projects-achievements"/>
    <w:p>
      <w:pPr>
        <w:pStyle w:val="Heading2"/>
      </w:pPr>
      <w:r>
        <w:t xml:space="preserve">Key Projects &amp; Achievements</w:t>
      </w:r>
    </w:p>
    <w:bookmarkStart w:id="30" w:name="miami-tech-startup-growth-strategy"/>
    <w:p>
      <w:pPr>
        <w:pStyle w:val="Heading3"/>
      </w:pPr>
      <w:r>
        <w:t xml:space="preserve">Miami Tech Startup Growth Strategy</w:t>
      </w:r>
    </w:p>
    <w:p>
      <w:pPr>
        <w:pStyle w:val="FirstParagraph"/>
      </w:pPr>
      <w:r>
        <w:rPr>
          <w:bCs/>
          <w:b/>
        </w:rPr>
        <w:t xml:space="preserve">Client:</w:t>
      </w:r>
      <w:r>
        <w:t xml:space="preserve"> </w:t>
      </w:r>
      <w:r>
        <w:t xml:space="preserve">Miami Innovators Co. |</w:t>
      </w:r>
      <w:r>
        <w:t xml:space="preserve"> </w:t>
      </w:r>
      <w:r>
        <w:rPr>
          <w:bCs/>
          <w:b/>
        </w:rPr>
        <w:t xml:space="preserve">Year:</w:t>
      </w:r>
      <w:r>
        <w:t xml:space="preserve"> </w:t>
      </w:r>
      <w:r>
        <w:t xml:space="preserve">2021</w:t>
      </w:r>
    </w:p>
    <w:p>
      <w:pPr>
        <w:numPr>
          <w:ilvl w:val="0"/>
          <w:numId w:val="1006"/>
        </w:numPr>
        <w:pStyle w:val="Compact"/>
      </w:pPr>
      <w:r>
        <w:t xml:space="preserve">Conducted a market penetration analysis and recommended a targeted digital marketing strategy.</w:t>
      </w:r>
    </w:p>
    <w:p>
      <w:pPr>
        <w:numPr>
          <w:ilvl w:val="0"/>
          <w:numId w:val="1006"/>
        </w:numPr>
        <w:pStyle w:val="Compact"/>
      </w:pPr>
      <w:r>
        <w:t xml:space="preserve">Spearheaded the development of a scalable business model that enabled the startup to secure $5M in Series A funding within 12 months.</w:t>
      </w:r>
    </w:p>
    <w:bookmarkEnd w:id="30"/>
    <w:bookmarkStart w:id="31" w:name="hotel-chain-operational-efficiency"/>
    <w:p>
      <w:pPr>
        <w:pStyle w:val="Heading3"/>
      </w:pPr>
      <w:r>
        <w:t xml:space="preserve">Hotel Chain Operational Efficiency</w:t>
      </w:r>
    </w:p>
    <w:p>
      <w:pPr>
        <w:pStyle w:val="FirstParagraph"/>
      </w:pPr>
      <w:r>
        <w:rPr>
          <w:bCs/>
          <w:b/>
        </w:rPr>
        <w:t xml:space="preserve">Client:</w:t>
      </w:r>
      <w:r>
        <w:t xml:space="preserve"> </w:t>
      </w:r>
      <w:r>
        <w:t xml:space="preserve">Miami Grand Hotels |</w:t>
      </w:r>
      <w:r>
        <w:t xml:space="preserve"> </w:t>
      </w:r>
      <w:r>
        <w:rPr>
          <w:bCs/>
          <w:b/>
        </w:rPr>
        <w:t xml:space="preserve">Year:</w:t>
      </w:r>
      <w:r>
        <w:t xml:space="preserve"> </w:t>
      </w:r>
      <w:r>
        <w:t xml:space="preserve">2019</w:t>
      </w:r>
    </w:p>
    <w:p>
      <w:pPr>
        <w:numPr>
          <w:ilvl w:val="0"/>
          <w:numId w:val="1007"/>
        </w:numPr>
        <w:pStyle w:val="Compact"/>
      </w:pPr>
      <w:r>
        <w:t xml:space="preserve">Rewrote service delivery protocols to reduce guest wait times by 40% and improve staff productivity.</w:t>
      </w:r>
    </w:p>
    <w:p>
      <w:pPr>
        <w:numPr>
          <w:ilvl w:val="0"/>
          <w:numId w:val="1007"/>
        </w:numPr>
        <w:pStyle w:val="Compact"/>
      </w:pPr>
      <w:r>
        <w:t xml:space="preserve">Implemented a data analytics dashboard for real-time monitoring of key performance indicators (KPIs).</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Miami Chamber of Commerce (2015–Present)</w:t>
      </w:r>
    </w:p>
    <w:p>
      <w:pPr>
        <w:numPr>
          <w:ilvl w:val="0"/>
          <w:numId w:val="1008"/>
        </w:numPr>
        <w:pStyle w:val="Compact"/>
      </w:pPr>
      <w:r>
        <w:t xml:space="preserve">Member, Association for Talent Development (ATD), United States Miami Chapter</w:t>
      </w:r>
    </w:p>
    <w:bookmarkEnd w:id="33"/>
    <w:bookmarkStart w:id="34"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bookmarkEnd w:id="34"/>
    <w:bookmarkStart w:id="35" w:name="volunteer-work"/>
    <w:p>
      <w:pPr>
        <w:pStyle w:val="Heading2"/>
      </w:pPr>
      <w:r>
        <w:t xml:space="preserve">Volunteer Work</w:t>
      </w:r>
    </w:p>
    <w:p>
      <w:pPr>
        <w:pStyle w:val="FirstParagraph"/>
      </w:pPr>
      <w:r>
        <w:rPr>
          <w:bCs/>
          <w:b/>
        </w:rPr>
        <w:t xml:space="preserve">Miami Youth Entrepreneurship Program</w:t>
      </w:r>
      <w:r>
        <w:t xml:space="preserve"> </w:t>
      </w:r>
      <w:r>
        <w:t xml:space="preserve">| 2018–Present</w:t>
      </w:r>
    </w:p>
    <w:p>
      <w:pPr>
        <w:numPr>
          <w:ilvl w:val="0"/>
          <w:numId w:val="1010"/>
        </w:numPr>
        <w:pStyle w:val="Compact"/>
      </w:pPr>
      <w:r>
        <w:t xml:space="preserve">Provided mentorship to high school students on business planning and market research.</w:t>
      </w:r>
    </w:p>
    <w:p>
      <w:pPr>
        <w:numPr>
          <w:ilvl w:val="0"/>
          <w:numId w:val="1010"/>
        </w:numPr>
        <w:pStyle w:val="Compact"/>
      </w:pPr>
      <w:r>
        <w:t xml:space="preserve">Organized workshops on financial literacy for aspiring young entrepreneurs in the United States Miami area.</w:t>
      </w:r>
    </w:p>
    <w:bookmarkEnd w:id="35"/>
    <w:bookmarkStart w:id="36" w:name="references"/>
    <w:p>
      <w:pPr>
        <w:pStyle w:val="Heading2"/>
      </w:pPr>
      <w:r>
        <w:t xml:space="preserve">References</w:t>
      </w:r>
    </w:p>
    <w:p>
      <w:pPr>
        <w:pStyle w:val="FirstParagraph"/>
      </w:pPr>
      <w:r>
        <w:t xml:space="preserve">Available upon request. Contact: (305) 555-0198 or johndoe@example.com.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inkedin.com/in/johndoe" TargetMode="External" /><Relationship Type="http://schemas.openxmlformats.org/officeDocument/2006/relationships/hyperlink" Id="rId20" Target="mailto:johndoe@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inkedin.com/in/johndoe" TargetMode="External" /><Relationship Type="http://schemas.openxmlformats.org/officeDocument/2006/relationships/hyperlink" Id="rId20" Target="mailto:johndoe@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United States Miami</dc:title>
  <dc:creator/>
  <dc:language>en</dc:language>
  <cp:keywords/>
  <dcterms:created xsi:type="dcterms:W3CDTF">2026-07-24T09:10:51Z</dcterms:created>
  <dcterms:modified xsi:type="dcterms:W3CDTF">2026-07-24T09:10:51Z</dcterms:modified>
</cp:coreProperties>
</file>

<file path=docProps/custom.xml><?xml version="1.0" encoding="utf-8"?>
<Properties xmlns="http://schemas.openxmlformats.org/officeDocument/2006/custom-properties" xmlns:vt="http://schemas.openxmlformats.org/officeDocument/2006/docPropsVTypes"/>
</file>