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3" w:name="carpenter-resume"/>
    <w:p>
      <w:pPr>
        <w:pStyle w:val="Heading1"/>
      </w:pPr>
      <w:r>
        <w:t xml:space="preserve">Carpenter Resume</w:t>
      </w:r>
    </w:p>
    <w:p>
      <w:pPr>
        <w:pStyle w:val="FirstParagraph"/>
      </w:pPr>
      <w:r>
        <w:t xml:space="preserve">Australia Melbourne | Skilled Woodworker | Professional Craftsmanship</w:t>
      </w:r>
    </w:p>
    <w:p>
      <w:r>
        <w:pict>
          <v:rect style="width:0;height:1.5pt" o:hralign="center" o:hrstd="t" o:hr="t"/>
        </w:pict>
      </w:r>
    </w:p>
    <w:bookmarkStart w:id="20" w:name="john-michael-thompson"/>
    <w:p>
      <w:pPr>
        <w:pStyle w:val="Heading2"/>
      </w:pPr>
      <w:r>
        <w:t xml:space="preserve">John Michael Thompson</w:t>
      </w:r>
    </w:p>
    <w:p>
      <w:pPr>
        <w:pStyle w:val="FirstParagraph"/>
      </w:pPr>
      <w:r>
        <w:t xml:space="preserve">Address: 123 Main Street, Melbourne, VIC 3000, Australia</w:t>
      </w:r>
      <w:r>
        <w:br/>
      </w:r>
      <w:r>
        <w:t xml:space="preserve">Phone: +61 412 345 678 | Email: john.thompson@carpenter.com</w:t>
      </w:r>
      <w:r>
        <w:br/>
      </w:r>
      <w:r>
        <w:t xml:space="preserve">LinkedIn: linkedin.com/in/johnthompsoncarpenter | Website: www.johnthompsoncarpenter.com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10 years of hands-on expertise in residential, commercial, and industrial construction projects across Australia Melbourne. Specializing in precision woodwork, custom furniture design, and structural timber framing, I combine technical skill with a strong understanding of Australian building codes and safety standards. My work has contributed to iconic projects in Melbourne's urban landscape, including high-rise developments and heritage restoration initiatives. Committed to delivering quality craftsmanship that meets the unique demands of Australia's climate and architectural diversity.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-melbourne-timber-works"/>
    <w:p>
      <w:pPr>
        <w:pStyle w:val="Heading3"/>
      </w:pPr>
      <w:r>
        <w:t xml:space="preserve">Senior Carpenter | Melbourne Timber Works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 for residential and commercial clients in Victoria, Australia, ensuring adherence to Australian standards (AS/NZS 1170)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Supervised a team of 5 carpenters on large-scale developments in Melbourne CBD, including the construction of modular housing units and office fit-outs.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 joinery solutions for modern residential projects, such as energy-efficient timber-framed homes in Melbourne's outer suburbs.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Australian hardwoods and reducing material waste through precise measurement techniques.</w:t>
      </w:r>
    </w:p>
    <w:bookmarkEnd w:id="22"/>
    <w:bookmarkStart w:id="23" w:name="carpenter-victorian-construction-co."/>
    <w:p>
      <w:pPr>
        <w:pStyle w:val="Heading3"/>
      </w:pPr>
      <w:r>
        <w:t xml:space="preserve">Carpenter | Victorian Construction Co.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 residential builds in Melbourne, including renovations and new constructions, focusing on quality finishes and durability in Australia's variable climate.</w:t>
      </w:r>
    </w:p>
    <w:p>
      <w:pPr>
        <w:numPr>
          <w:ilvl w:val="0"/>
          <w:numId w:val="1002"/>
        </w:numPr>
        <w:pStyle w:val="Compact"/>
      </w:pPr>
      <w:r>
        <w:t xml:space="preserve">Repaired and maintained timber structures for heritage sites in the city of Melbourne, ensuring preservation of historical integrity while integrating modern safety standards.</w:t>
      </w:r>
    </w:p>
    <w:p>
      <w:pPr>
        <w:numPr>
          <w:ilvl w:val="0"/>
          <w:numId w:val="1002"/>
        </w:numPr>
        <w:pStyle w:val="Compact"/>
      </w:pPr>
      <w:r>
        <w:t xml:space="preserve">Operated advanced woodworking machinery (e.g., CNC routers) to produce custom components for commercial projects such as retail stores and hospitality venues in Australia.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apprentices, fostering a culture of excellence aligned with Australian industry benchmarks.</w:t>
      </w:r>
    </w:p>
    <w:bookmarkEnd w:id="23"/>
    <w:bookmarkStart w:id="24" w:name="Xfedf51adf5debfa23f1e9b39a66ff0e2aa8b10e"/>
    <w:p>
      <w:pPr>
        <w:pStyle w:val="Heading3"/>
      </w:pPr>
      <w:r>
        <w:t xml:space="preserve">Journeyman Carpenter | Metro Carpentry Solutions</w:t>
      </w:r>
    </w:p>
    <w:p>
      <w:pPr>
        <w:pStyle w:val="FirstParagraph"/>
      </w:pPr>
      <w:r>
        <w:rPr>
          <w:bCs/>
          <w:b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Constructed timber frameworks for multi-family housing developments in Melbourne's growing suburbs, ensuring compliance with Australian building regulations.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estimating material quantities and labor costs for residential projects, improving efficiency and cost-effectiveness.</w:t>
      </w:r>
    </w:p>
    <w:p>
      <w:pPr>
        <w:numPr>
          <w:ilvl w:val="0"/>
          <w:numId w:val="1003"/>
        </w:numPr>
        <w:pStyle w:val="Compact"/>
      </w:pPr>
      <w:r>
        <w:t xml:space="preserve">Delivered custom furniture pieces (e.g., cabinetry, shelves) for interior design clients across Victoria, emphasizing aesthetic appeal and functionality.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to maintain a zero-accident record on all worksites in Australia Melbourne.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Australian construction standards (AS 1684, AS 3600), woodworking machinery, and digital design software (AutoCAD, SketchUp).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timber framing, joinery, cabinetry, and finishing techniques tailored to Melbourne's architectural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coordinating timelines, budgets, and teams for projects ranging from single-family homes to large commercial complexes in Australia.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Familiarity with eco-friendly materials and practices, including the use of Australian-certified FSC timber and low-VOC finishes.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such as weather delays, material shortages, or site-specific constraints common in Australia Melbourne's construction environment.</w:t>
      </w:r>
    </w:p>
    <w:bookmarkEnd w:id="26"/>
    <w:p>
      <w:r>
        <w:pict>
          <v:rect style="width:0;height:1.5pt" o:hralign="center" o:hrstd="t" o:hr="t"/>
        </w:pict>
      </w:r>
    </w:p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f823bb4b054bba8c9a11be955198a225c601f73"/>
    <w:p>
      <w:pPr>
        <w:pStyle w:val="Heading3"/>
      </w:pPr>
      <w:r>
        <w:t xml:space="preserve">Certificate IV in Carpentry | TAFE Victoria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Completed coursework in structural design, safety protocols, and advanced carpentry techniques aligned with Australian industry standards.</w:t>
      </w:r>
    </w:p>
    <w:bookmarkEnd w:id="27"/>
    <w:bookmarkStart w:id="28" w:name="Xcb172c88ff646083db45ba05ca66d2d42814988"/>
    <w:p>
      <w:pPr>
        <w:pStyle w:val="Heading3"/>
      </w:pPr>
      <w:r>
        <w:t xml:space="preserve">Australian Safety Training Certificate (White Card)</w:t>
      </w:r>
    </w:p>
    <w:p>
      <w:pPr>
        <w:pStyle w:val="FirstParagraph"/>
      </w:pPr>
      <w:r>
        <w:rPr>
          <w:bCs/>
          <w:b/>
        </w:rPr>
        <w:t xml:space="preserve">Issued: 2011</w:t>
      </w:r>
    </w:p>
    <w:p>
      <w:pPr>
        <w:pStyle w:val="BodyText"/>
      </w:pPr>
      <w:r>
        <w:t xml:space="preserve">Validated compliance with OHS regulations for all construction activities in Australia Melbourne.</w:t>
      </w:r>
    </w:p>
    <w:bookmarkEnd w:id="28"/>
    <w:bookmarkStart w:id="29" w:name="Xdee6e64af4b48d9045f61991633a3f4e170fe7d"/>
    <w:p>
      <w:pPr>
        <w:pStyle w:val="Heading3"/>
      </w:pPr>
      <w:r>
        <w:t xml:space="preserve">Craft Certificate in Timber Technology | Australian Woodworkers Association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pStyle w:val="BodyText"/>
      </w:pPr>
      <w:r>
        <w:t xml:space="preserve">Focused on precision cutting, joinery, and the application of Australian-native timber species.</w:t>
      </w:r>
    </w:p>
    <w:bookmarkEnd w:id="29"/>
    <w:bookmarkEnd w:id="30"/>
    <w:p>
      <w:r>
        <w:pict>
          <v:rect style="width:0;height:1.5pt" o:hralign="center" o:hrstd="t" o:hr="t"/>
        </w:pict>
      </w:r>
    </w:p>
    <w:bookmarkStart w:id="31" w:name="projects-portfolio-australia-melbourne"/>
    <w:p>
      <w:pPr>
        <w:pStyle w:val="Heading2"/>
      </w:pPr>
      <w:r>
        <w:t xml:space="preserve">Projects &amp; Portfolio (Australia Melbourne)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Heritage Restoration Project, Melbourne CBD:</w:t>
      </w:r>
      <w:r>
        <w:t xml:space="preserve"> </w:t>
      </w:r>
      <w:r>
        <w:t xml:space="preserve">Rehabilitated a 19th-century timber factory into a boutique hotel, using traditional techniques and Australian hardwoods.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Eco-House Development, Mornington Peninsula:</w:t>
      </w:r>
      <w:r>
        <w:t xml:space="preserve"> </w:t>
      </w:r>
      <w:r>
        <w:t xml:space="preserve">Designed and built energy-efficient homes with passive solar principles, reducing carbon footprint while meeting Australian sustainability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Fit-Out for a Coffee Chain:</w:t>
      </w:r>
      <w:r>
        <w:t xml:space="preserve"> </w:t>
      </w:r>
      <w:r>
        <w:t xml:space="preserve">Created custom bar counters, shelving, and seating for 10+ locations across Melbourne, emphasizing durability and modern aesthetics.</w:t>
      </w:r>
    </w:p>
    <w:bookmarkEnd w:id="31"/>
    <w:p>
      <w:r>
        <w:pict>
          <v:rect style="width:0;height:1.5pt" o:hralign="center" o:hrstd="t" o:hr="t"/>
        </w:pict>
      </w:r>
    </w:p>
    <w:bookmarkStart w:id="32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Basic knowledge of Australian Aboriginal woodcarving techniques, experience with 3D modeling for custom designs.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Australian Woodworkers Association and Melbourne Construction Guild.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Michael Thompson | Carpenter Resume (Australia Melbourne)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(Australia Melbourne)</dc:title>
  <dc:creator/>
  <dc:language>en</dc:language>
  <cp:keywords/>
  <dcterms:created xsi:type="dcterms:W3CDTF">2026-07-21T15:12:48Z</dcterms:created>
  <dcterms:modified xsi:type="dcterms:W3CDTF">2026-07-21T15:12:48Z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