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w:t>
      </w:r>
      <w:r>
        <w:t xml:space="preserve"> </w:t>
      </w:r>
      <w:r>
        <w:t xml:space="preserve">Canada</w:t>
      </w:r>
      <w:r>
        <w:t xml:space="preserve"> </w:t>
      </w:r>
      <w:r>
        <w:t xml:space="preserve">Toronto</w:t>
      </w:r>
    </w:p>
    <w:bookmarkStart w:id="29" w:name="john-doe-carpenter-canada-toronto"/>
    <w:p>
      <w:pPr>
        <w:pStyle w:val="Heading1"/>
      </w:pPr>
      <w:r>
        <w:t xml:space="preserve">John Doe | Carpenter | Canada Toronto</w:t>
      </w:r>
    </w:p>
    <w:p>
      <w:pPr>
        <w:pStyle w:val="FirstParagraph"/>
      </w:pPr>
      <w:r>
        <w:rPr>
          <w:bCs/>
          <w:b/>
        </w:rPr>
        <w:t xml:space="preserve">Contact:</w:t>
      </w:r>
      <w:r>
        <w:t xml:space="preserve"> </w:t>
      </w:r>
      <w:r>
        <w:t xml:space="preserve">+1 (416) 555-0198 | john.doe@email.com | Toronto, Ontario, Canada</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industry across Canada. Specializing in residential and commercial carpentry projects, I am passionate about delivering high-quality work that meets Canadian standards and client expectations. My expertise includes framing, cabinetry, flooring, and custom woodwork, all tailored to the unique demands of Canada Toronto’s diverse architectural landscape. With a strong understanding of local building codes and safety regulations, I am committed to contributing to the growth of construction projects in Toronto while maintaining professionalism and precision in every task.</w:t>
      </w:r>
    </w:p>
    <w:bookmarkEnd w:id="20"/>
    <w:bookmarkStart w:id="24" w:name="work-experience"/>
    <w:p>
      <w:pPr>
        <w:pStyle w:val="Heading2"/>
      </w:pPr>
      <w:r>
        <w:t xml:space="preserve">Work Experience</w:t>
      </w:r>
    </w:p>
    <w:bookmarkStart w:id="21" w:name="lead-carpenter-toronto-woodworks-inc."/>
    <w:p>
      <w:pPr>
        <w:pStyle w:val="Heading3"/>
      </w:pPr>
      <w:r>
        <w:t xml:space="preserve">Lead Carpenter | Toronto Woodworks Inc.</w:t>
      </w:r>
    </w:p>
    <w:p>
      <w:pPr>
        <w:pStyle w:val="FirstParagraph"/>
      </w:pPr>
      <w:r>
        <w:rPr>
          <w:bCs/>
          <w:b/>
        </w:rPr>
        <w:t xml:space="preserve">April 2018 – Present</w:t>
      </w:r>
    </w:p>
    <w:p>
      <w:pPr>
        <w:numPr>
          <w:ilvl w:val="0"/>
          <w:numId w:val="1001"/>
        </w:numPr>
        <w:pStyle w:val="Compact"/>
      </w:pPr>
      <w:r>
        <w:t xml:space="preserve">Supervised a team of 5 carpenters to complete over 50 residential and commercial projects in Toronto, including custom home builds, renovations, and commercial fit-outs.</w:t>
      </w:r>
    </w:p>
    <w:p>
      <w:pPr>
        <w:numPr>
          <w:ilvl w:val="0"/>
          <w:numId w:val="1001"/>
        </w:numPr>
        <w:pStyle w:val="Compact"/>
      </w:pPr>
      <w:r>
        <w:t xml:space="preserve">Ensured compliance with Canadian building codes and safety standards (e.g., OSHA, Ontario Building Code) for all projects.</w:t>
      </w:r>
    </w:p>
    <w:p>
      <w:pPr>
        <w:numPr>
          <w:ilvl w:val="0"/>
          <w:numId w:val="1001"/>
        </w:numPr>
        <w:pStyle w:val="Compact"/>
      </w:pPr>
      <w:r>
        <w:t xml:space="preserve">Collaborated with architects and clients to translate design concepts into functional wooden structures, emphasizing durability and aesthetic appeal.</w:t>
      </w:r>
    </w:p>
    <w:p>
      <w:pPr>
        <w:numPr>
          <w:ilvl w:val="0"/>
          <w:numId w:val="1001"/>
        </w:numPr>
        <w:pStyle w:val="Compact"/>
      </w:pPr>
      <w:r>
        <w:t xml:space="preserve">Managed project timelines, budgets, and material procurement to ensure timely delivery of high-quality work in Canada Toronto’s competitive market.</w:t>
      </w:r>
    </w:p>
    <w:bookmarkEnd w:id="21"/>
    <w:bookmarkStart w:id="22" w:name="carpenter-precision-construction-ltd."/>
    <w:p>
      <w:pPr>
        <w:pStyle w:val="Heading3"/>
      </w:pPr>
      <w:r>
        <w:t xml:space="preserve">Carpenter | Precision Construction Ltd.</w:t>
      </w:r>
    </w:p>
    <w:p>
      <w:pPr>
        <w:pStyle w:val="FirstParagraph"/>
      </w:pPr>
      <w:r>
        <w:rPr>
          <w:bCs/>
          <w:b/>
        </w:rPr>
        <w:t xml:space="preserve">January 2015 – March 2018</w:t>
      </w:r>
    </w:p>
    <w:p>
      <w:pPr>
        <w:numPr>
          <w:ilvl w:val="0"/>
          <w:numId w:val="1002"/>
        </w:numPr>
        <w:pStyle w:val="Compact"/>
      </w:pPr>
      <w:r>
        <w:t xml:space="preserve">Participated in the construction of over 30 residential homes in Toronto, focusing on framing, drywall installation, and finish carpentry.</w:t>
      </w:r>
    </w:p>
    <w:p>
      <w:pPr>
        <w:numPr>
          <w:ilvl w:val="0"/>
          <w:numId w:val="1002"/>
        </w:numPr>
        <w:pStyle w:val="Compact"/>
      </w:pPr>
      <w:r>
        <w:t xml:space="preserve">Provided on-site problem-solving for complex carpentry challenges, such as irregular room layouts and custom cabinetry installations.</w:t>
      </w:r>
    </w:p>
    <w:p>
      <w:pPr>
        <w:numPr>
          <w:ilvl w:val="0"/>
          <w:numId w:val="1002"/>
        </w:numPr>
        <w:pStyle w:val="Compact"/>
      </w:pPr>
      <w:r>
        <w:t xml:space="preserve">Conducted regular safety audits to maintain a secure work environment in accordance with Canadian occupational health and safety regulations.</w:t>
      </w:r>
    </w:p>
    <w:p>
      <w:pPr>
        <w:numPr>
          <w:ilvl w:val="0"/>
          <w:numId w:val="1002"/>
        </w:numPr>
        <w:pStyle w:val="Compact"/>
      </w:pPr>
      <w:r>
        <w:t xml:space="preserve">Supported the development of junior carpenters through mentorship programs, fostering skill growth in Toronto’s construction workforce.</w:t>
      </w:r>
    </w:p>
    <w:bookmarkEnd w:id="22"/>
    <w:bookmarkStart w:id="23" w:name="X8e6bc0eb2519cd01f9f9fe9151c954e931f6bdf"/>
    <w:p>
      <w:pPr>
        <w:pStyle w:val="Heading3"/>
      </w:pPr>
      <w:r>
        <w:t xml:space="preserve">Journeyman Carpenter | BuildRight Construction</w:t>
      </w:r>
    </w:p>
    <w:p>
      <w:pPr>
        <w:pStyle w:val="FirstParagraph"/>
      </w:pPr>
      <w:r>
        <w:rPr>
          <w:bCs/>
          <w:b/>
        </w:rPr>
        <w:t xml:space="preserve">June 2012 – December 2014</w:t>
      </w:r>
    </w:p>
    <w:p>
      <w:pPr>
        <w:numPr>
          <w:ilvl w:val="0"/>
          <w:numId w:val="1003"/>
        </w:numPr>
        <w:pStyle w:val="Compact"/>
      </w:pPr>
      <w:r>
        <w:t xml:space="preserve">Completed entry-level carpentry tasks, including material preparation, tool maintenance, and basic framing for residential projects in Toronto.</w:t>
      </w:r>
    </w:p>
    <w:p>
      <w:pPr>
        <w:numPr>
          <w:ilvl w:val="0"/>
          <w:numId w:val="1003"/>
        </w:numPr>
        <w:pStyle w:val="Compact"/>
      </w:pPr>
      <w:r>
        <w:t xml:space="preserve">Gained hands-on experience in the use of advanced tools such as table saws, routers, and CNC machines to meet project specifications.</w:t>
      </w:r>
    </w:p>
    <w:p>
      <w:pPr>
        <w:numPr>
          <w:ilvl w:val="0"/>
          <w:numId w:val="1003"/>
        </w:numPr>
        <w:pStyle w:val="Compact"/>
      </w:pPr>
      <w:r>
        <w:t xml:space="preserve">Contributed to the successful completion of 20+ small-scale renovation projects across Toronto’s downtown core.</w:t>
      </w:r>
    </w:p>
    <w:bookmarkEnd w:id="23"/>
    <w:bookmarkEnd w:id="24"/>
    <w:bookmarkStart w:id="25" w:name="education-certifications"/>
    <w:p>
      <w:pPr>
        <w:pStyle w:val="Heading2"/>
      </w:pPr>
      <w:r>
        <w:t xml:space="preserve">Education &amp; Certifications</w:t>
      </w:r>
    </w:p>
    <w:p>
      <w:pPr>
        <w:pStyle w:val="FirstParagraph"/>
      </w:pPr>
      <w:r>
        <w:rPr>
          <w:bCs/>
          <w:b/>
        </w:rPr>
        <w:t xml:space="preserve">Carpenter Apprenticeship Program | Toronto Construction Training Centre (TCTC)</w:t>
      </w:r>
    </w:p>
    <w:p>
      <w:pPr>
        <w:pStyle w:val="BodyText"/>
      </w:pPr>
      <w:r>
        <w:rPr>
          <w:iCs/>
          <w:i/>
        </w:rPr>
        <w:t xml:space="preserve">Graduated: June 2012</w:t>
      </w:r>
    </w:p>
    <w:p>
      <w:pPr>
        <w:numPr>
          <w:ilvl w:val="0"/>
          <w:numId w:val="1004"/>
        </w:numPr>
        <w:pStyle w:val="Compact"/>
      </w:pPr>
      <w:r>
        <w:t xml:space="preserve">Completed 3,000+ hours of on-the-job training and classroom instruction in carpentry techniques, blueprint reading, and project management.</w:t>
      </w:r>
    </w:p>
    <w:p>
      <w:pPr>
        <w:numPr>
          <w:ilvl w:val="0"/>
          <w:numId w:val="1004"/>
        </w:numPr>
        <w:pStyle w:val="Compact"/>
      </w:pPr>
      <w:r>
        <w:t xml:space="preserve">Earned Red Seal Certification, recognized across Canada for its rigorous standards in skilled trades.</w:t>
      </w:r>
    </w:p>
    <w:p>
      <w:pPr>
        <w:pStyle w:val="FirstParagraph"/>
      </w:pPr>
      <w:r>
        <w:rPr>
          <w:bCs/>
          <w:b/>
        </w:rPr>
        <w:t xml:space="preserve">OSHA 30-Hour General Industry Certification</w:t>
      </w:r>
    </w:p>
    <w:p>
      <w:pPr>
        <w:pStyle w:val="BodyText"/>
      </w:pPr>
      <w:r>
        <w:rPr>
          <w:iCs/>
          <w:i/>
        </w:rPr>
        <w:t xml:space="preserve">Issued: May 2016</w:t>
      </w:r>
    </w:p>
    <w:p>
      <w:pPr>
        <w:numPr>
          <w:ilvl w:val="0"/>
          <w:numId w:val="1005"/>
        </w:numPr>
        <w:pStyle w:val="Compact"/>
      </w:pPr>
      <w:r>
        <w:t xml:space="preserve">Demonstrated knowledge of occupational safety and health practices required for Canadian construction sites.</w:t>
      </w:r>
    </w:p>
    <w:p>
      <w:pPr>
        <w:pStyle w:val="FirstParagraph"/>
      </w:pPr>
      <w:r>
        <w:rPr>
          <w:bCs/>
          <w:b/>
        </w:rPr>
        <w:t xml:space="preserve">Canadian Woodworking &amp; Furniture Association (CWF) Membership</w:t>
      </w:r>
    </w:p>
    <w:p>
      <w:pPr>
        <w:pStyle w:val="BodyText"/>
      </w:pPr>
      <w:r>
        <w:rPr>
          <w:iCs/>
          <w:i/>
        </w:rPr>
        <w:t xml:space="preserve">Active: 2015 – Present</w:t>
      </w:r>
    </w:p>
    <w:p>
      <w:pPr>
        <w:numPr>
          <w:ilvl w:val="0"/>
          <w:numId w:val="1006"/>
        </w:numPr>
        <w:pStyle w:val="Compact"/>
      </w:pPr>
      <w:r>
        <w:t xml:space="preserve">Stayed updated on industry trends, advanced techniques, and sustainable practices in carpentry.</w:t>
      </w:r>
    </w:p>
    <w:bookmarkEnd w:id="25"/>
    <w:bookmarkStart w:id="26" w:name="skills"/>
    <w:p>
      <w:pPr>
        <w:pStyle w:val="Heading2"/>
      </w:pPr>
      <w:r>
        <w:t xml:space="preserve">Skills</w:t>
      </w:r>
    </w:p>
    <w:p>
      <w:pPr>
        <w:numPr>
          <w:ilvl w:val="0"/>
          <w:numId w:val="1007"/>
        </w:numPr>
        <w:pStyle w:val="Compact"/>
      </w:pPr>
      <w:r>
        <w:rPr>
          <w:bCs/>
          <w:b/>
        </w:rPr>
        <w:t xml:space="preserve">Carpentry Expertise:</w:t>
      </w:r>
      <w:r>
        <w:t xml:space="preserve"> </w:t>
      </w:r>
      <w:r>
        <w:t xml:space="preserve">Framing, cabinetry, flooring, trim work, and finish carpentry.</w:t>
      </w:r>
    </w:p>
    <w:p>
      <w:pPr>
        <w:numPr>
          <w:ilvl w:val="0"/>
          <w:numId w:val="1007"/>
        </w:numPr>
        <w:pStyle w:val="Compact"/>
      </w:pPr>
      <w:r>
        <w:rPr>
          <w:bCs/>
          <w:b/>
        </w:rPr>
        <w:t xml:space="preserve">Tools &amp; Equipment:</w:t>
      </w:r>
      <w:r>
        <w:t xml:space="preserve"> </w:t>
      </w:r>
      <w:r>
        <w:t xml:space="preserve">Mastery of power tools (table saws, routers), hand tools, and CNC machinery.</w:t>
      </w:r>
    </w:p>
    <w:p>
      <w:pPr>
        <w:numPr>
          <w:ilvl w:val="0"/>
          <w:numId w:val="1007"/>
        </w:numPr>
        <w:pStyle w:val="Compact"/>
      </w:pPr>
      <w:r>
        <w:rPr>
          <w:bCs/>
          <w:b/>
        </w:rPr>
        <w:t xml:space="preserve">Software Proficiency:</w:t>
      </w:r>
      <w:r>
        <w:t xml:space="preserve"> </w:t>
      </w:r>
      <w:r>
        <w:t xml:space="preserve">AutoCAD for blueprint interpretation and Microsoft Project for scheduling.</w:t>
      </w:r>
    </w:p>
    <w:p>
      <w:pPr>
        <w:numPr>
          <w:ilvl w:val="0"/>
          <w:numId w:val="1007"/>
        </w:numPr>
        <w:pStyle w:val="Compact"/>
      </w:pPr>
      <w:r>
        <w:rPr>
          <w:bCs/>
          <w:b/>
        </w:rPr>
        <w:t xml:space="preserve">Communication:</w:t>
      </w:r>
      <w:r>
        <w:t xml:space="preserve"> </w:t>
      </w:r>
      <w:r>
        <w:t xml:space="preserve">Strong verbal and written communication to collaborate with clients, architects, and team members in Toronto’s multicultural environment.</w:t>
      </w:r>
    </w:p>
    <w:p>
      <w:pPr>
        <w:numPr>
          <w:ilvl w:val="0"/>
          <w:numId w:val="1007"/>
        </w:numPr>
        <w:pStyle w:val="Compact"/>
      </w:pPr>
      <w:r>
        <w:rPr>
          <w:bCs/>
          <w:b/>
        </w:rPr>
        <w:t xml:space="preserve">Safety &amp; Compliance:</w:t>
      </w:r>
      <w:r>
        <w:t xml:space="preserve"> </w:t>
      </w:r>
      <w:r>
        <w:t xml:space="preserve">Proficient in OSHA standards, Canadian building codes, and workplace safety protocols.</w:t>
      </w:r>
    </w:p>
    <w:bookmarkEnd w:id="26"/>
    <w:bookmarkStart w:id="27" w:name="projects-achievements"/>
    <w:p>
      <w:pPr>
        <w:pStyle w:val="Heading2"/>
      </w:pPr>
      <w:r>
        <w:t xml:space="preserve">Projects &amp; Achievements</w:t>
      </w:r>
    </w:p>
    <w:p>
      <w:pPr>
        <w:pStyle w:val="FirstParagraph"/>
      </w:pPr>
      <w:r>
        <w:rPr>
          <w:bCs/>
          <w:b/>
        </w:rPr>
        <w:t xml:space="preserve">Residential Custom Home Build | Toronto West End (2021)</w:t>
      </w:r>
    </w:p>
    <w:p>
      <w:pPr>
        <w:numPr>
          <w:ilvl w:val="0"/>
          <w:numId w:val="1008"/>
        </w:numPr>
        <w:pStyle w:val="Compact"/>
      </w:pPr>
      <w:r>
        <w:t xml:space="preserve">Managed the framing and finish carpentry for a 4,500 sq. ft. luxury home, incorporating eco-friendly materials and energy-efficient designs.</w:t>
      </w:r>
    </w:p>
    <w:p>
      <w:pPr>
        <w:numPr>
          <w:ilvl w:val="0"/>
          <w:numId w:val="1008"/>
        </w:numPr>
        <w:pStyle w:val="Compact"/>
      </w:pPr>
      <w:r>
        <w:t xml:space="preserve">Received client recognition for exceeding expectations in craftsmanship and timeline adherence.</w:t>
      </w:r>
    </w:p>
    <w:p>
      <w:pPr>
        <w:pStyle w:val="FirstParagraph"/>
      </w:pPr>
      <w:r>
        <w:rPr>
          <w:bCs/>
          <w:b/>
        </w:rPr>
        <w:t xml:space="preserve">Commercial Renovation | Downtown Toronto Office Space (2019)</w:t>
      </w:r>
    </w:p>
    <w:p>
      <w:pPr>
        <w:numPr>
          <w:ilvl w:val="0"/>
          <w:numId w:val="1009"/>
        </w:numPr>
        <w:pStyle w:val="Compact"/>
      </w:pPr>
      <w:r>
        <w:t xml:space="preserve">Reconfigured a 10,000 sq. ft. office space, including wall removals, flooring installation, and custom built-in storage solutions.</w:t>
      </w:r>
    </w:p>
    <w:p>
      <w:pPr>
        <w:numPr>
          <w:ilvl w:val="0"/>
          <w:numId w:val="1009"/>
        </w:numPr>
        <w:pStyle w:val="Compact"/>
      </w:pPr>
      <w:r>
        <w:t xml:space="preserve">Collaborated with interior designers to ensure seamless integration of carpentry work with modern office aesthetics.</w:t>
      </w:r>
    </w:p>
    <w:p>
      <w:pPr>
        <w:pStyle w:val="FirstParagraph"/>
      </w:pPr>
      <w:r>
        <w:rPr>
          <w:bCs/>
          <w:b/>
        </w:rPr>
        <w:t xml:space="preserve">Community Carpentry Initiative | Toronto Habitat for Humanity (2017)</w:t>
      </w:r>
    </w:p>
    <w:p>
      <w:pPr>
        <w:numPr>
          <w:ilvl w:val="0"/>
          <w:numId w:val="1010"/>
        </w:numPr>
        <w:pStyle w:val="Compact"/>
      </w:pPr>
      <w:r>
        <w:t xml:space="preserve">Volunteered to build affordable housing units, contributing over 200 hours of labor and mentoring new volunteers in carpentry skills.</w:t>
      </w:r>
    </w:p>
    <w:p>
      <w:pPr>
        <w:numPr>
          <w:ilvl w:val="0"/>
          <w:numId w:val="1010"/>
        </w:numPr>
        <w:pStyle w:val="Compact"/>
      </w:pPr>
      <w:r>
        <w:t xml:space="preserve">Recognized for leadership and dedication to community development in Canada Toronto.</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Contact: John Doe | +1 (416) 555-0198 | john.doe@email.com</w:t>
      </w:r>
    </w:p>
    <w:bookmarkEnd w:id="28"/>
    <w:p>
      <w:pPr>
        <w:pStyle w:val="BodyText"/>
      </w:pPr>
      <w:r>
        <w:rPr>
          <w:iCs/>
          <w:i/>
        </w:rPr>
        <w:t xml:space="preserve">Resume for Carpenter in Canada Toronto – Tailored to Meet Industry Standards and Client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 Canada Toronto</dc:title>
  <dc:creator/>
  <dc:language>en</dc:language>
  <cp:keywords/>
  <dcterms:created xsi:type="dcterms:W3CDTF">2026-05-03T05:25:20Z</dcterms:created>
  <dcterms:modified xsi:type="dcterms:W3CDTF">2026-05-03T05:25:20Z</dcterms:modified>
</cp:coreProperties>
</file>

<file path=docProps/custom.xml><?xml version="1.0" encoding="utf-8"?>
<Properties xmlns="http://schemas.openxmlformats.org/officeDocument/2006/custom-properties" xmlns:vt="http://schemas.openxmlformats.org/officeDocument/2006/docPropsVTypes"/>
</file>