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China</w:t>
      </w:r>
      <w:r>
        <w:t xml:space="preserve"> </w:t>
      </w:r>
      <w:r>
        <w:t xml:space="preserve">Beijing</w:t>
      </w:r>
    </w:p>
    <w:bookmarkStart w:id="31" w:name="resume"/>
    <w:p>
      <w:pPr>
        <w:pStyle w:val="Heading1"/>
      </w:pPr>
      <w:r>
        <w:t xml:space="preserve">Resume</w:t>
      </w:r>
    </w:p>
    <w:p>
      <w:pPr>
        <w:pStyle w:val="FirstParagraph"/>
      </w:pPr>
      <w:r>
        <w:rPr>
          <w:bCs/>
          <w:b/>
        </w:rPr>
        <w:t xml:space="preserve">John Doe</w:t>
      </w:r>
    </w:p>
    <w:p>
      <w:pPr>
        <w:pStyle w:val="BodyText"/>
      </w:pPr>
      <w:r>
        <w:t xml:space="preserve">Carpenter | China Beijing</w:t>
      </w:r>
    </w:p>
    <w:p>
      <w:pPr>
        <w:pStyle w:val="BodyText"/>
      </w:pPr>
      <w:r>
        <w:t xml:space="preserve">Email: john.doe@example.com | Phone: +86 123 4567 8901</w:t>
      </w:r>
    </w:p>
    <w:bookmarkStart w:id="20" w:name="professional-summary"/>
    <w:p>
      <w:pPr>
        <w:pStyle w:val="Heading2"/>
      </w:pPr>
      <w:r>
        <w:t xml:space="preserve">Professional Summary</w:t>
      </w:r>
    </w:p>
    <w:p>
      <w:pPr>
        <w:pStyle w:val="FirstParagraph"/>
      </w:pPr>
      <w:r>
        <w:t xml:space="preserve">As a seasoned Carpenter with over a decade of experience in the construction and woodworking industry, I specialize in crafting high-quality furniture, structural components, and decorative elements tailored to the unique demands of China Beijing. My expertise spans traditional Chinese carpentry techniques combined with modern precision tools, ensuring projects meet both functional and aesthetic standards. With a strong background in residential, commercial, and restoration projects across Beijing’s bustling urban landscape and its historic districts, I am dedicated to delivering excellence in every task. My resume reflects my commitment to the craft of carpentry while aligning with the cultural and technical expectations of China’s construction sector.</w:t>
      </w:r>
    </w:p>
    <w:bookmarkEnd w:id="20"/>
    <w:bookmarkStart w:id="24" w:name="work-experience"/>
    <w:p>
      <w:pPr>
        <w:pStyle w:val="Heading2"/>
      </w:pPr>
      <w:r>
        <w:t xml:space="preserve">Work Experience</w:t>
      </w:r>
    </w:p>
    <w:bookmarkStart w:id="21" w:name="senior-carpenter"/>
    <w:p>
      <w:pPr>
        <w:pStyle w:val="Heading3"/>
      </w:pPr>
      <w:r>
        <w:t xml:space="preserve">Senior Carpenter</w:t>
      </w:r>
    </w:p>
    <w:p>
      <w:pPr>
        <w:pStyle w:val="FirstParagraph"/>
      </w:pPr>
      <w:r>
        <w:rPr>
          <w:bCs/>
          <w:b/>
        </w:rPr>
        <w:t xml:space="preserve">Beijing Traditional Woodworks Co., Ltd.</w:t>
      </w:r>
      <w:r>
        <w:t xml:space="preserve"> </w:t>
      </w:r>
      <w:r>
        <w:t xml:space="preserve">| Beijing, China | January 2018 – Present</w:t>
      </w:r>
    </w:p>
    <w:p>
      <w:pPr>
        <w:numPr>
          <w:ilvl w:val="0"/>
          <w:numId w:val="1001"/>
        </w:numPr>
        <w:pStyle w:val="Compact"/>
      </w:pPr>
      <w:r>
        <w:t xml:space="preserve">Oversee the design and construction of custom furniture, including traditional Chinese cabinets, tables, and decorative wooden elements for high-end residential and commercial clients in Beijing.</w:t>
      </w:r>
    </w:p>
    <w:p>
      <w:pPr>
        <w:numPr>
          <w:ilvl w:val="0"/>
          <w:numId w:val="1001"/>
        </w:numPr>
        <w:pStyle w:val="Compact"/>
      </w:pPr>
      <w:r>
        <w:t xml:space="preserve">Collaborate with architects and interior designers to ensure projects adhere to local building codes and cultural heritage standards in China Beijing.</w:t>
      </w:r>
    </w:p>
    <w:p>
      <w:pPr>
        <w:numPr>
          <w:ilvl w:val="0"/>
          <w:numId w:val="1001"/>
        </w:numPr>
        <w:pStyle w:val="Compact"/>
      </w:pPr>
      <w:r>
        <w:t xml:space="preserve">Train junior carpenters in the use of both traditional hand tools (e.g., chisels, planes) and modern power equipment, emphasizing precision and safety protocols.</w:t>
      </w:r>
    </w:p>
    <w:p>
      <w:pPr>
        <w:numPr>
          <w:ilvl w:val="0"/>
          <w:numId w:val="1001"/>
        </w:numPr>
        <w:pStyle w:val="Compact"/>
      </w:pPr>
      <w:r>
        <w:t xml:space="preserve">Lead restoration projects for historical sites in Beijing’s old town, preserving original craftsmanship while integrating contemporary techniques.</w:t>
      </w:r>
    </w:p>
    <w:p>
      <w:pPr>
        <w:numPr>
          <w:ilvl w:val="0"/>
          <w:numId w:val="1001"/>
        </w:numPr>
        <w:pStyle w:val="Compact"/>
      </w:pPr>
      <w:r>
        <w:t xml:space="preserve">Deliver projects on time and within budget, maintaining a 98% client satisfaction rate in China Beijing over the past five years.</w:t>
      </w:r>
    </w:p>
    <w:bookmarkEnd w:id="21"/>
    <w:bookmarkStart w:id="22" w:name="carpenter"/>
    <w:p>
      <w:pPr>
        <w:pStyle w:val="Heading3"/>
      </w:pPr>
      <w:r>
        <w:t xml:space="preserve">Carpenter</w:t>
      </w:r>
    </w:p>
    <w:p>
      <w:pPr>
        <w:pStyle w:val="FirstParagraph"/>
      </w:pPr>
      <w:r>
        <w:rPr>
          <w:bCs/>
          <w:b/>
        </w:rPr>
        <w:t xml:space="preserve">Beijing Construction &amp; Carpentry Solutions</w:t>
      </w:r>
      <w:r>
        <w:t xml:space="preserve"> </w:t>
      </w:r>
      <w:r>
        <w:t xml:space="preserve">| Beijing, China | June 2015 – December 2017</w:t>
      </w:r>
    </w:p>
    <w:p>
      <w:pPr>
        <w:numPr>
          <w:ilvl w:val="0"/>
          <w:numId w:val="1002"/>
        </w:numPr>
        <w:pStyle w:val="Compact"/>
      </w:pPr>
      <w:r>
        <w:t xml:space="preserve">Constructed and installed wooden structures for new residential developments in Beijing’s emerging neighborhoods, focusing on durability and energy efficiency.</w:t>
      </w:r>
    </w:p>
    <w:p>
      <w:pPr>
        <w:numPr>
          <w:ilvl w:val="0"/>
          <w:numId w:val="1002"/>
        </w:numPr>
        <w:pStyle w:val="Compact"/>
      </w:pPr>
      <w:r>
        <w:t xml:space="preserve">Worked on large-scale commercial projects, including office furniture installations and custom storage solutions for businesses in China Beijing’s financial districts.</w:t>
      </w:r>
    </w:p>
    <w:p>
      <w:pPr>
        <w:numPr>
          <w:ilvl w:val="0"/>
          <w:numId w:val="1002"/>
        </w:numPr>
        <w:pStyle w:val="Compact"/>
      </w:pPr>
      <w:r>
        <w:t xml:space="preserve">Utilized CAD software to translate architectural blueprints into detailed carpentry plans, ensuring accuracy in measurements and material usage.</w:t>
      </w:r>
    </w:p>
    <w:p>
      <w:pPr>
        <w:numPr>
          <w:ilvl w:val="0"/>
          <w:numId w:val="1002"/>
        </w:numPr>
        <w:pStyle w:val="Compact"/>
      </w:pPr>
      <w:r>
        <w:t xml:space="preserve">Managed inventory of wood, hardware, and tools, optimizing resource allocation for projects across multiple sites in Beijing.</w:t>
      </w:r>
    </w:p>
    <w:p>
      <w:pPr>
        <w:numPr>
          <w:ilvl w:val="0"/>
          <w:numId w:val="1002"/>
        </w:numPr>
        <w:pStyle w:val="Compact"/>
      </w:pPr>
      <w:r>
        <w:t xml:space="preserve">Received recognition as "Top Carpenter of the Year" in 2016 by the Beijing Construction Association for outstanding work quality.</w:t>
      </w:r>
    </w:p>
    <w:bookmarkEnd w:id="22"/>
    <w:bookmarkStart w:id="23" w:name="apprentice-carpenter"/>
    <w:p>
      <w:pPr>
        <w:pStyle w:val="Heading3"/>
      </w:pPr>
      <w:r>
        <w:t xml:space="preserve">Apprentice Carpenter</w:t>
      </w:r>
    </w:p>
    <w:p>
      <w:pPr>
        <w:pStyle w:val="FirstParagraph"/>
      </w:pPr>
      <w:r>
        <w:rPr>
          <w:bCs/>
          <w:b/>
        </w:rPr>
        <w:t xml:space="preserve">Beijing Carpentry Guild</w:t>
      </w:r>
      <w:r>
        <w:t xml:space="preserve"> </w:t>
      </w:r>
      <w:r>
        <w:t xml:space="preserve">| Beijing, China | January 2013 – May 2015</w:t>
      </w:r>
    </w:p>
    <w:p>
      <w:pPr>
        <w:numPr>
          <w:ilvl w:val="0"/>
          <w:numId w:val="1003"/>
        </w:numPr>
        <w:pStyle w:val="Compact"/>
      </w:pPr>
      <w:r>
        <w:t xml:space="preserve">Gained hands-on training in traditional Chinese carpentry methods, including mortise-and-tenon joints and joinery techniques passed down through generations.</w:t>
      </w:r>
    </w:p>
    <w:p>
      <w:pPr>
        <w:numPr>
          <w:ilvl w:val="0"/>
          <w:numId w:val="1003"/>
        </w:numPr>
        <w:pStyle w:val="Compact"/>
      </w:pPr>
      <w:r>
        <w:t xml:space="preserve">Assisted in the restoration of historic temples and cultural landmarks in Beijing, contributing to preservation efforts recognized by the China National Cultural Heritage Administration.</w:t>
      </w:r>
    </w:p>
    <w:p>
      <w:pPr>
        <w:numPr>
          <w:ilvl w:val="0"/>
          <w:numId w:val="1003"/>
        </w:numPr>
        <w:pStyle w:val="Compact"/>
      </w:pPr>
      <w:r>
        <w:t xml:space="preserve">Learnt to identify and work with native wood species such as oak, pine, and walnut commonly used in China’s construction industry.</w:t>
      </w:r>
    </w:p>
    <w:p>
      <w:pPr>
        <w:numPr>
          <w:ilvl w:val="0"/>
          <w:numId w:val="1003"/>
        </w:numPr>
        <w:pStyle w:val="Compact"/>
      </w:pPr>
      <w:r>
        <w:t xml:space="preserve">Participated in workshops on sustainable carpentry practices, aligning with Beijing’s environmental initiatives for green building projects.</w:t>
      </w:r>
    </w:p>
    <w:bookmarkEnd w:id="23"/>
    <w:bookmarkEnd w:id="24"/>
    <w:bookmarkStart w:id="27" w:name="education-certifications"/>
    <w:p>
      <w:pPr>
        <w:pStyle w:val="Heading2"/>
      </w:pPr>
      <w:r>
        <w:t xml:space="preserve">Education &amp; Certifications</w:t>
      </w:r>
    </w:p>
    <w:bookmarkStart w:id="25" w:name="X9229dc299d364848c94e1a10503087e4db6ce15"/>
    <w:p>
      <w:pPr>
        <w:pStyle w:val="Heading3"/>
      </w:pPr>
      <w:r>
        <w:t xml:space="preserve">Technical Vocational Training in Carpentry</w:t>
      </w:r>
    </w:p>
    <w:p>
      <w:pPr>
        <w:pStyle w:val="FirstParagraph"/>
      </w:pPr>
      <w:r>
        <w:rPr>
          <w:bCs/>
          <w:b/>
        </w:rPr>
        <w:t xml:space="preserve">Beijing Technical Institute of Construction</w:t>
      </w:r>
      <w:r>
        <w:t xml:space="preserve"> </w:t>
      </w:r>
      <w:r>
        <w:t xml:space="preserve">| Beijing, China | 2012 – 2013</w:t>
      </w:r>
    </w:p>
    <w:p>
      <w:pPr>
        <w:numPr>
          <w:ilvl w:val="0"/>
          <w:numId w:val="1004"/>
        </w:numPr>
        <w:pStyle w:val="Compact"/>
      </w:pPr>
      <w:r>
        <w:t xml:space="preserve">Certified in advanced carpentry techniques, including structural framing, cabinet making, and finishing methods.</w:t>
      </w:r>
    </w:p>
    <w:p>
      <w:pPr>
        <w:numPr>
          <w:ilvl w:val="0"/>
          <w:numId w:val="1004"/>
        </w:numPr>
        <w:pStyle w:val="Compact"/>
      </w:pPr>
      <w:r>
        <w:t xml:space="preserve">Completed coursework on Chinese building regulations and safety standards for construction workers in Beijing.</w:t>
      </w:r>
    </w:p>
    <w:bookmarkEnd w:id="25"/>
    <w:bookmarkStart w:id="26" w:name="certifications"/>
    <w:p>
      <w:pPr>
        <w:pStyle w:val="Heading3"/>
      </w:pPr>
      <w:r>
        <w:t xml:space="preserve">Certifications</w:t>
      </w:r>
    </w:p>
    <w:p>
      <w:pPr>
        <w:numPr>
          <w:ilvl w:val="0"/>
          <w:numId w:val="1005"/>
        </w:numPr>
        <w:pStyle w:val="Compact"/>
      </w:pPr>
      <w:r>
        <w:rPr>
          <w:bCs/>
          <w:b/>
        </w:rPr>
        <w:t xml:space="preserve">OSHA 30-Hour General Industry Certification</w:t>
      </w:r>
      <w:r>
        <w:t xml:space="preserve"> </w:t>
      </w:r>
      <w:r>
        <w:t xml:space="preserve">– Ensures compliance with safety protocols in China Beijing’s construction sites.</w:t>
      </w:r>
    </w:p>
    <w:p>
      <w:pPr>
        <w:numPr>
          <w:ilvl w:val="0"/>
          <w:numId w:val="1005"/>
        </w:numPr>
        <w:pStyle w:val="Compact"/>
      </w:pPr>
      <w:r>
        <w:rPr>
          <w:bCs/>
          <w:b/>
        </w:rPr>
        <w:t xml:space="preserve">Certified Woodworker (CWI)</w:t>
      </w:r>
      <w:r>
        <w:t xml:space="preserve"> </w:t>
      </w:r>
      <w:r>
        <w:t xml:space="preserve">– Recognized by the China Woodworking Association for expertise in quality control and material selection.</w:t>
      </w:r>
    </w:p>
    <w:p>
      <w:pPr>
        <w:numPr>
          <w:ilvl w:val="0"/>
          <w:numId w:val="1005"/>
        </w:numPr>
        <w:pStyle w:val="Compact"/>
      </w:pPr>
      <w:r>
        <w:rPr>
          <w:bCs/>
          <w:b/>
        </w:rPr>
        <w:t xml:space="preserve">Language Proficiency: Mandarin Chinese (B2 Level)</w:t>
      </w:r>
      <w:r>
        <w:t xml:space="preserve"> </w:t>
      </w:r>
      <w:r>
        <w:t xml:space="preserve">– Enables effective communication with local clients and suppliers in Beijing.</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Mastery of hand and power tools, CAD drafting, joinery techniques, and structural design.</w:t>
      </w:r>
    </w:p>
    <w:p>
      <w:pPr>
        <w:numPr>
          <w:ilvl w:val="0"/>
          <w:numId w:val="1006"/>
        </w:numPr>
        <w:pStyle w:val="Compact"/>
      </w:pPr>
      <w:r>
        <w:rPr>
          <w:bCs/>
          <w:b/>
        </w:rPr>
        <w:t xml:space="preserve">Cultural Expertise:</w:t>
      </w:r>
      <w:r>
        <w:t xml:space="preserve"> </w:t>
      </w:r>
      <w:r>
        <w:t xml:space="preserve">Deep understanding of traditional Chinese carpentry aesthetics and modern construction practices in China Beijing.</w:t>
      </w:r>
    </w:p>
    <w:p>
      <w:pPr>
        <w:numPr>
          <w:ilvl w:val="0"/>
          <w:numId w:val="1006"/>
        </w:numPr>
        <w:pStyle w:val="Compact"/>
      </w:pPr>
      <w:r>
        <w:rPr>
          <w:bCs/>
          <w:b/>
        </w:rPr>
        <w:t xml:space="preserve">Project Management:</w:t>
      </w:r>
      <w:r>
        <w:t xml:space="preserve"> </w:t>
      </w:r>
      <w:r>
        <w:t xml:space="preserve">Ability to manage timelines, budgets, and team coordination for large-scale projects.</w:t>
      </w:r>
    </w:p>
    <w:p>
      <w:pPr>
        <w:numPr>
          <w:ilvl w:val="0"/>
          <w:numId w:val="1006"/>
        </w:numPr>
        <w:pStyle w:val="Compact"/>
      </w:pPr>
      <w:r>
        <w:rPr>
          <w:bCs/>
          <w:b/>
        </w:rPr>
        <w:t xml:space="preserve">Language Skills:</w:t>
      </w:r>
      <w:r>
        <w:t xml:space="preserve"> </w:t>
      </w:r>
      <w:r>
        <w:t xml:space="preserve">Fluent in English and Mandarin, with a working knowledge of local dialects spoken in Beijing’s communities.</w:t>
      </w:r>
    </w:p>
    <w:bookmarkEnd w:id="28"/>
    <w:bookmarkStart w:id="29" w:name="projects-achievements"/>
    <w:p>
      <w:pPr>
        <w:pStyle w:val="Heading2"/>
      </w:pPr>
      <w:r>
        <w:t xml:space="preserve">Projects &amp; Achievements</w:t>
      </w:r>
    </w:p>
    <w:p>
      <w:pPr>
        <w:pStyle w:val="FirstParagraph"/>
      </w:pPr>
      <w:r>
        <w:rPr>
          <w:bCs/>
          <w:b/>
        </w:rPr>
        <w:t xml:space="preserve">Beijing Cultural Heritage Restoration Project (2019-2021)</w:t>
      </w:r>
    </w:p>
    <w:p>
      <w:pPr>
        <w:numPr>
          <w:ilvl w:val="0"/>
          <w:numId w:val="1007"/>
        </w:numPr>
        <w:pStyle w:val="Compact"/>
      </w:pPr>
      <w:r>
        <w:t xml:space="preserve">Played a key role in restoring the wooden structures of the Temple of Heaven, ensuring preservation of historical integrity while incorporating modern reinforcements.</w:t>
      </w:r>
    </w:p>
    <w:p>
      <w:pPr>
        <w:numPr>
          <w:ilvl w:val="0"/>
          <w:numId w:val="1007"/>
        </w:numPr>
        <w:pStyle w:val="Compact"/>
      </w:pPr>
      <w:r>
        <w:t xml:space="preserve">Collaborated with local artisans and historians to replicate traditional techniques used in Beijing’s imperial-era architecture.</w:t>
      </w:r>
    </w:p>
    <w:p>
      <w:pPr>
        <w:pStyle w:val="FirstParagraph"/>
      </w:pPr>
      <w:r>
        <w:rPr>
          <w:bCs/>
          <w:b/>
        </w:rPr>
        <w:t xml:space="preserve">Modern Residential Complex in Chaoyang District (2020)</w:t>
      </w:r>
    </w:p>
    <w:p>
      <w:pPr>
        <w:numPr>
          <w:ilvl w:val="0"/>
          <w:numId w:val="1008"/>
        </w:numPr>
        <w:pStyle w:val="Compact"/>
      </w:pPr>
      <w:r>
        <w:t xml:space="preserve">Designed and installed custom cabinetry, flooring, and decorative elements for 50+ luxury apartments, meeting the high standards of Beijing’s real estate market.</w:t>
      </w:r>
    </w:p>
    <w:p>
      <w:pPr>
        <w:numPr>
          <w:ilvl w:val="0"/>
          <w:numId w:val="1008"/>
        </w:numPr>
        <w:pStyle w:val="Compact"/>
      </w:pPr>
      <w:r>
        <w:t xml:space="preserve">Innovated use of eco-friendly materials to reduce environmental impact, aligning with China Beijing’s green building initiatives.</w:t>
      </w:r>
    </w:p>
    <w:bookmarkEnd w:id="29"/>
    <w:bookmarkStart w:id="30" w:name="references"/>
    <w:p>
      <w:pPr>
        <w:pStyle w:val="Heading2"/>
      </w:pPr>
      <w:r>
        <w:t xml:space="preserve">References</w:t>
      </w:r>
    </w:p>
    <w:p>
      <w:pPr>
        <w:pStyle w:val="FirstParagraph"/>
      </w:pPr>
      <w:r>
        <w:t xml:space="preserve">Available upon request. Contact John Doe at john.doe@example.com or +86 123 4567 8901.</w:t>
      </w:r>
    </w:p>
    <w:p>
      <w:pPr>
        <w:pStyle w:val="BodyText"/>
      </w:pPr>
      <w:r>
        <w:t xml:space="preserve">Resume - Carpenter in China Beijing | Created with dedication to craftsmanship and cultural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China Beijing</dc:title>
  <dc:creator/>
  <dc:language>en</dc:language>
  <cp:keywords/>
  <dcterms:created xsi:type="dcterms:W3CDTF">2026-07-20T12:39:53Z</dcterms:created>
  <dcterms:modified xsi:type="dcterms:W3CDTF">2026-07-20T12:39:53Z</dcterms:modified>
</cp:coreProperties>
</file>

<file path=docProps/custom.xml><?xml version="1.0" encoding="utf-8"?>
<Properties xmlns="http://schemas.openxmlformats.org/officeDocument/2006/custom-properties" xmlns:vt="http://schemas.openxmlformats.org/officeDocument/2006/docPropsVTypes"/>
</file>