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john-doe"/>
    <w:p>
      <w:pPr>
        <w:pStyle w:val="Heading1"/>
      </w:pPr>
      <w:r>
        <w:t xml:space="preserve">John Doe</w:t>
      </w:r>
    </w:p>
    <w:p>
      <w:pPr>
        <w:pStyle w:val="FirstParagraph"/>
      </w:pPr>
      <w:r>
        <w:rPr>
          <w:bCs/>
          <w:b/>
        </w:rPr>
        <w:t xml:space="preserve">Carpenter | Saudi Arabia Riyadh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Phone: +966 55 123 4567</w:t>
      </w:r>
    </w:p>
    <w:p>
      <w:pPr>
        <w:numPr>
          <w:ilvl w:val="0"/>
          <w:numId w:val="1001"/>
        </w:numPr>
        <w:pStyle w:val="Compact"/>
      </w:pPr>
      <w:r>
        <w:t xml:space="preserve">📧 Email: johndoe.carpenter@gmail.com</w:t>
      </w:r>
    </w:p>
    <w:p>
      <w:pPr>
        <w:numPr>
          <w:ilvl w:val="0"/>
          <w:numId w:val="1001"/>
        </w:numPr>
        <w:pStyle w:val="Compact"/>
      </w:pPr>
      <w:r>
        <w:t xml:space="preserve">📍 Address: Riyadh, Saudi Arabia (Al-Walidiah District)</w:t>
      </w:r>
    </w:p>
    <w:bookmarkEnd w:id="20"/>
    <w:bookmarkStart w:id="21" w:name="objective"/>
    <w:p>
      <w:pPr>
        <w:pStyle w:val="Heading2"/>
      </w:pPr>
      <w:r>
        <w:t xml:space="preserve">Objective</w:t>
      </w:r>
    </w:p>
    <w:p>
      <w:pPr>
        <w:pStyle w:val="FirstParagraph"/>
      </w:pPr>
      <w:r>
        <w:t xml:space="preserve">A dedicated and skilled Carpenter with over 8 years of experience in construction and woodworking, specializing in residential and commercial projects in Saudi Arabia. Committed to delivering high-quality craftsmanship while adhering to the unique demands of the Riyadh construction industry. Seeking opportunities to contribute expertise in carpentry, project management, and client satisfaction within a dynamic environment.</w:t>
      </w:r>
    </w:p>
    <w:bookmarkEnd w:id="21"/>
    <w:bookmarkStart w:id="22" w:name="summary"/>
    <w:p>
      <w:pPr>
        <w:pStyle w:val="Heading2"/>
      </w:pPr>
      <w:r>
        <w:t xml:space="preserve">Summary</w:t>
      </w:r>
    </w:p>
    <w:p>
      <w:pPr>
        <w:pStyle w:val="FirstParagraph"/>
      </w:pPr>
      <w:r>
        <w:t xml:space="preserve">As a qualified Carpenter based in Riyadh, Saudi Arabia, I combine technical proficiency with a deep understanding of local building standards and materials. My career has focused on creating durable, aesthetically pleasing structures that meet the needs of clients in both traditional and modern architectural contexts. With hands-on experience in furniture making, structural carpentry, and renovation projects across Riyadh’s urban landscape, I am well-equipped to support the growing demand for skilled labor in Saudi Arabia’s booming construction sector.</w:t>
      </w:r>
    </w:p>
    <w:bookmarkEnd w:id="22"/>
    <w:bookmarkStart w:id="25" w:name="professional-experience"/>
    <w:p>
      <w:pPr>
        <w:pStyle w:val="Heading2"/>
      </w:pPr>
      <w:r>
        <w:t xml:space="preserve">Professional Experience</w:t>
      </w:r>
    </w:p>
    <w:bookmarkStart w:id="23" w:name="X19a37270288c89a2738e593e3838594874a10d9"/>
    <w:p>
      <w:pPr>
        <w:pStyle w:val="Heading3"/>
      </w:pPr>
      <w:r>
        <w:t xml:space="preserve">Carpenter | Al-Majd Construction &amp; Design (Riyadh)</w:t>
      </w:r>
    </w:p>
    <w:p>
      <w:pPr>
        <w:pStyle w:val="FirstParagraph"/>
      </w:pPr>
      <w:r>
        <w:rPr>
          <w:iCs/>
          <w:i/>
        </w:rPr>
        <w:t xml:space="preserve">January 2018 – Present</w:t>
      </w:r>
    </w:p>
    <w:p>
      <w:pPr>
        <w:numPr>
          <w:ilvl w:val="0"/>
          <w:numId w:val="1002"/>
        </w:numPr>
        <w:pStyle w:val="Compact"/>
      </w:pPr>
      <w:r>
        <w:t xml:space="preserve">Managed end-to-end carpentry projects, including cabinetry, flooring, and custom furniture installations for residential and commercial clients in Riyadh.</w:t>
      </w:r>
    </w:p>
    <w:p>
      <w:pPr>
        <w:numPr>
          <w:ilvl w:val="0"/>
          <w:numId w:val="1002"/>
        </w:numPr>
        <w:pStyle w:val="Compact"/>
      </w:pPr>
      <w:r>
        <w:t xml:space="preserve">Collaborated with architects and project managers to ensure compliance with Saudi Arabia’s construction codes and client specifications.</w:t>
      </w:r>
    </w:p>
    <w:p>
      <w:pPr>
        <w:numPr>
          <w:ilvl w:val="0"/>
          <w:numId w:val="1002"/>
        </w:numPr>
        <w:pStyle w:val="Compact"/>
      </w:pPr>
      <w:r>
        <w:t xml:space="preserve">Scheduled and supervised a team of 5 carpenters, optimizing workflow to meet tight deadlines on high-profile projects such as luxury villas and office complexes in Riyadh.</w:t>
      </w:r>
    </w:p>
    <w:p>
      <w:pPr>
        <w:numPr>
          <w:ilvl w:val="0"/>
          <w:numId w:val="1002"/>
        </w:numPr>
        <w:pStyle w:val="Compact"/>
      </w:pPr>
      <w:r>
        <w:t xml:space="preserve">Used advanced tools like CNC machines, routers, and power saws to achieve precision in woodwork, reducing material waste by 15% through efficient planning.</w:t>
      </w:r>
    </w:p>
    <w:p>
      <w:pPr>
        <w:numPr>
          <w:ilvl w:val="0"/>
          <w:numId w:val="1002"/>
        </w:numPr>
        <w:pStyle w:val="Compact"/>
      </w:pPr>
      <w:r>
        <w:t xml:space="preserve">Provided on-site troubleshooting for structural issues, ensuring minimal delays and maintaining the quality of work in challenging conditions.</w:t>
      </w:r>
    </w:p>
    <w:bookmarkEnd w:id="23"/>
    <w:bookmarkStart w:id="24" w:name="X45e5563fae9f95591a69021865f09e419df793c"/>
    <w:p>
      <w:pPr>
        <w:pStyle w:val="Heading3"/>
      </w:pPr>
      <w:r>
        <w:t xml:space="preserve">Carpenter Apprentice | Riyadh Builders Co. (Riyadh)</w:t>
      </w:r>
    </w:p>
    <w:p>
      <w:pPr>
        <w:pStyle w:val="FirstParagraph"/>
      </w:pPr>
      <w:r>
        <w:rPr>
          <w:iCs/>
          <w:i/>
        </w:rPr>
        <w:t xml:space="preserve">June 2015 – December 2017</w:t>
      </w:r>
    </w:p>
    <w:p>
      <w:pPr>
        <w:numPr>
          <w:ilvl w:val="0"/>
          <w:numId w:val="1003"/>
        </w:numPr>
        <w:pStyle w:val="Compact"/>
      </w:pPr>
      <w:r>
        <w:t xml:space="preserve">Assisted senior carpenters in constructing frameworks, door and window installations, and interior finish work for new residential developments in Riyadh.</w:t>
      </w:r>
    </w:p>
    <w:p>
      <w:pPr>
        <w:numPr>
          <w:ilvl w:val="0"/>
          <w:numId w:val="1003"/>
        </w:numPr>
        <w:pStyle w:val="Compact"/>
      </w:pPr>
      <w:r>
        <w:t xml:space="preserve">Gained expertise in using traditional and modern tools while learning about Saudi Arabia’s local wood supply chains and material preferences.</w:t>
      </w:r>
    </w:p>
    <w:p>
      <w:pPr>
        <w:numPr>
          <w:ilvl w:val="0"/>
          <w:numId w:val="1003"/>
        </w:numPr>
        <w:pStyle w:val="Compact"/>
      </w:pPr>
      <w:r>
        <w:t xml:space="preserve">Completed 30+ projects, including renovations of heritage homes in the Al-Bahah region, which required adherence to cultural preservation guidelines.</w:t>
      </w:r>
    </w:p>
    <w:p>
      <w:pPr>
        <w:numPr>
          <w:ilvl w:val="0"/>
          <w:numId w:val="1003"/>
        </w:numPr>
        <w:pStyle w:val="Compact"/>
      </w:pPr>
      <w:r>
        <w:t xml:space="preserve">Received training in safety protocols specific to Riyadh’s construction sites, contributing to a 100% accident-free record during the apprenticeship period.</w:t>
      </w:r>
    </w:p>
    <w:bookmarkEnd w:id="24"/>
    <w:bookmarkEnd w:id="25"/>
    <w:bookmarkStart w:id="28" w:name="education-certifications"/>
    <w:p>
      <w:pPr>
        <w:pStyle w:val="Heading2"/>
      </w:pPr>
      <w:r>
        <w:t xml:space="preserve">Education &amp; Certifications</w:t>
      </w:r>
    </w:p>
    <w:bookmarkStart w:id="26" w:name="X7aeb8fe57a60dbb2370a04d963e835033046d66"/>
    <w:p>
      <w:pPr>
        <w:pStyle w:val="Heading3"/>
      </w:pPr>
      <w:r>
        <w:t xml:space="preserve">Carpentry Certificate | Riyadh Technical Institute (2014)</w:t>
      </w:r>
    </w:p>
    <w:p>
      <w:pPr>
        <w:pStyle w:val="FirstParagraph"/>
      </w:pPr>
      <w:r>
        <w:rPr>
          <w:iCs/>
          <w:i/>
        </w:rPr>
        <w:t xml:space="preserve">Relevant coursework: Woodworking, Blueprint Reading, Construction Safety</w:t>
      </w:r>
    </w:p>
    <w:bookmarkEnd w:id="26"/>
    <w:bookmarkStart w:id="27" w:name="X3cd906b0c6486f31a51346bdffb04405d569303"/>
    <w:p>
      <w:pPr>
        <w:pStyle w:val="Heading3"/>
      </w:pPr>
      <w:r>
        <w:t xml:space="preserve">OSHA 30-Hour General Industry Certification (2016)</w:t>
      </w:r>
    </w:p>
    <w:p>
      <w:pPr>
        <w:pStyle w:val="FirstParagraph"/>
      </w:pPr>
      <w:r>
        <w:rPr>
          <w:iCs/>
          <w:i/>
        </w:rPr>
        <w:t xml:space="preserve">Awarded by the Occupational Safety and Health Administration (OSHA), ensuring compliance with Saudi Arabia’s occupational health standards.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cabinetry, furniture making, structural framing, CNC machine operation.</w:t>
      </w:r>
    </w:p>
    <w:p>
      <w:pPr>
        <w:numPr>
          <w:ilvl w:val="0"/>
          <w:numId w:val="1004"/>
        </w:numPr>
        <w:pStyle w:val="Compact"/>
      </w:pPr>
      <w:r>
        <w:rPr>
          <w:bCs/>
          <w:b/>
        </w:rPr>
        <w:t xml:space="preserve">Software Proficiency:</w:t>
      </w:r>
      <w:r>
        <w:t xml:space="preserve"> </w:t>
      </w:r>
      <w:r>
        <w:t xml:space="preserve">AutoCAD (basic), SketchUp (intermediate), Microsoft Office Suite.</w:t>
      </w:r>
    </w:p>
    <w:p>
      <w:pPr>
        <w:numPr>
          <w:ilvl w:val="0"/>
          <w:numId w:val="1004"/>
        </w:numPr>
        <w:pStyle w:val="Compact"/>
      </w:pPr>
      <w:r>
        <w:rPr>
          <w:bCs/>
          <w:b/>
        </w:rPr>
        <w:t xml:space="preserve">Languages:</w:t>
      </w:r>
      <w:r>
        <w:t xml:space="preserve"> </w:t>
      </w:r>
      <w:r>
        <w:t xml:space="preserve">Arabic (fluent), English (proficient).</w:t>
      </w:r>
    </w:p>
    <w:p>
      <w:pPr>
        <w:numPr>
          <w:ilvl w:val="0"/>
          <w:numId w:val="1004"/>
        </w:numPr>
        <w:pStyle w:val="Compact"/>
      </w:pPr>
      <w:r>
        <w:rPr>
          <w:bCs/>
          <w:b/>
        </w:rPr>
        <w:t xml:space="preserve">Tools &amp; Equipment:</w:t>
      </w:r>
      <w:r>
        <w:t xml:space="preserve"> </w:t>
      </w:r>
      <w:r>
        <w:t xml:space="preserve">Power saws, drill presses, routers, jigsaws, and hand tools.</w:t>
      </w:r>
    </w:p>
    <w:p>
      <w:pPr>
        <w:numPr>
          <w:ilvl w:val="0"/>
          <w:numId w:val="1004"/>
        </w:numPr>
        <w:pStyle w:val="Compact"/>
      </w:pPr>
      <w:r>
        <w:rPr>
          <w:bCs/>
          <w:b/>
        </w:rPr>
        <w:t xml:space="preserve">Soft Skills:</w:t>
      </w:r>
      <w:r>
        <w:t xml:space="preserve"> </w:t>
      </w:r>
      <w:r>
        <w:t xml:space="preserve">Teamwork, time management, problem-solving, client communication.</w:t>
      </w:r>
    </w:p>
    <w:bookmarkEnd w:id="29"/>
    <w:bookmarkStart w:id="32" w:name="projects-in-saudi-arabia-riyadh"/>
    <w:p>
      <w:pPr>
        <w:pStyle w:val="Heading2"/>
      </w:pPr>
      <w:r>
        <w:t xml:space="preserve">Projects in Saudi Arabia Riyadh</w:t>
      </w:r>
    </w:p>
    <w:bookmarkStart w:id="30" w:name="riyadh-grand-mall-interior-fit-out-2021"/>
    <w:p>
      <w:pPr>
        <w:pStyle w:val="Heading3"/>
      </w:pPr>
      <w:r>
        <w:t xml:space="preserve">Riyadh Grand Mall Interior Fit-Out (2021)</w:t>
      </w:r>
    </w:p>
    <w:p>
      <w:pPr>
        <w:pStyle w:val="FirstParagraph"/>
      </w:pPr>
      <w:r>
        <w:rPr>
          <w:iCs/>
          <w:i/>
        </w:rPr>
        <w:t xml:space="preserve">Role: Lead Carpenter</w:t>
      </w:r>
    </w:p>
    <w:p>
      <w:pPr>
        <w:numPr>
          <w:ilvl w:val="0"/>
          <w:numId w:val="1005"/>
        </w:numPr>
        <w:pStyle w:val="Compact"/>
      </w:pPr>
      <w:r>
        <w:t xml:space="preserve">Designed and installed custom retail fixtures, display units, and signage for a 50,000 sqm mall in Riyadh’s King Khalid Road.</w:t>
      </w:r>
    </w:p>
    <w:p>
      <w:pPr>
        <w:numPr>
          <w:ilvl w:val="0"/>
          <w:numId w:val="1005"/>
        </w:numPr>
        <w:pStyle w:val="Compact"/>
      </w:pPr>
      <w:r>
        <w:t xml:space="preserve">Ensured alignment with the mall’s modern design aesthetic while maintaining structural integrity in high-traffic zones.</w:t>
      </w:r>
    </w:p>
    <w:bookmarkEnd w:id="30"/>
    <w:bookmarkStart w:id="31" w:name="Xae496cb6e0fe177b6cf4bfbc36a82d1b9bc053b"/>
    <w:p>
      <w:pPr>
        <w:pStyle w:val="Heading3"/>
      </w:pPr>
      <w:r>
        <w:t xml:space="preserve">Housing Development for Riyadh Municipality (2019)</w:t>
      </w:r>
    </w:p>
    <w:p>
      <w:pPr>
        <w:pStyle w:val="FirstParagraph"/>
      </w:pPr>
      <w:r>
        <w:rPr>
          <w:iCs/>
          <w:i/>
        </w:rPr>
        <w:t xml:space="preserve">Role: Project Carpenter</w:t>
      </w:r>
    </w:p>
    <w:p>
      <w:pPr>
        <w:numPr>
          <w:ilvl w:val="0"/>
          <w:numId w:val="1006"/>
        </w:numPr>
        <w:pStyle w:val="Compact"/>
      </w:pPr>
      <w:r>
        <w:t xml:space="preserve">Constructed modular homes using locally sourced materials, reducing costs by 20% compared to imported alternatives.</w:t>
      </w:r>
    </w:p>
    <w:p>
      <w:pPr>
        <w:numPr>
          <w:ilvl w:val="0"/>
          <w:numId w:val="1006"/>
        </w:numPr>
        <w:pStyle w:val="Compact"/>
      </w:pPr>
      <w:r>
        <w:t xml:space="preserve">Collaborated with engineers to ensure compliance with Riyadh’s seismic safety standards.</w:t>
      </w:r>
    </w:p>
    <w:bookmarkEnd w:id="31"/>
    <w:bookmarkEnd w:id="32"/>
    <w:bookmarkStart w:id="33" w:name="references"/>
    <w:p>
      <w:pPr>
        <w:pStyle w:val="Heading2"/>
      </w:pPr>
      <w:r>
        <w:t xml:space="preserve">References</w:t>
      </w:r>
    </w:p>
    <w:p>
      <w:pPr>
        <w:pStyle w:val="FirstParagraph"/>
      </w:pPr>
      <w:r>
        <w:t xml:space="preserve">Available upon request. Previous employers and clients in Saudi Arabia Riyadh include Al-Majd Construction &amp; Design, Riyadh Builders Co., and the Ministry of Municipal Affairs.</w:t>
      </w:r>
    </w:p>
    <w:p>
      <w:r>
        <w:pict>
          <v:rect style="width:0;height:1.5pt" o:hralign="center" o:hrstd="t" o:hr="t"/>
        </w:pict>
      </w:r>
    </w:p>
    <w:p>
      <w:pPr>
        <w:pStyle w:val="FirstParagraph"/>
      </w:pPr>
      <w:r>
        <w:rPr>
          <w:bCs/>
          <w:b/>
        </w:rPr>
        <w:t xml:space="preserve">Resume - Carpenter | Saudi Arabia Riyadh</w:t>
      </w:r>
    </w:p>
    <w:p>
      <w:pPr>
        <w:pStyle w:val="BodyText"/>
      </w:pPr>
      <w:r>
        <w:t xml:space="preserve">© 2023 John Doe.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Saudi Arabia Riyadh</dc:title>
  <dc:creator/>
  <dc:language>en</dc:language>
  <cp:keywords/>
  <dcterms:created xsi:type="dcterms:W3CDTF">2026-07-20T19:21:14Z</dcterms:created>
  <dcterms:modified xsi:type="dcterms:W3CDTF">2026-07-20T19:21:14Z</dcterms:modified>
</cp:coreProperties>
</file>

<file path=docProps/custom.xml><?xml version="1.0" encoding="utf-8"?>
<Properties xmlns="http://schemas.openxmlformats.org/officeDocument/2006/custom-properties" xmlns:vt="http://schemas.openxmlformats.org/officeDocument/2006/docPropsVTypes"/>
</file>