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Bangkok,</w:t>
      </w:r>
      <w:r>
        <w:t xml:space="preserve"> </w:t>
      </w:r>
      <w:r>
        <w:t xml:space="preserve">Thailand</w:t>
      </w:r>
    </w:p>
    <w:bookmarkStart w:id="33" w:name="resume-for-carpenter"/>
    <w:p>
      <w:pPr>
        <w:pStyle w:val="Heading1"/>
      </w:pPr>
      <w:r>
        <w:t xml:space="preserve">Resume for Carpenter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skilled Carpenter with over a decade of experience in residential, commercial, and industrial construction projects. Specializing in high-quality woodworking, custom furniture making, and structural carpentry tailored to the unique demands of Thailand's Bangkok market. Proficient in both traditional Thai craftsmanship and modern building techniques. A team player with strong problem-solving abilities and a passion for creating durable, aesthetically pleasing structures that meet local standards and client expectations.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Villa Construction Co., Ltd.</w:t>
      </w:r>
      <w:r>
        <w:br/>
      </w:r>
      <w:r>
        <w:t xml:space="preserve">Bangkok, Thailand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 for luxury residential villas in Bangkok's upscale neighborhoods, including custom woodwork, flooring, and interior cabinetry.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ensure compliance with Thai building codes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Trained a team of 10+ junior carpenters in advanced techniques for working with local materials such as teak wood and bamboo, commonly used in Bangkok's construction industry.</w:t>
      </w:r>
    </w:p>
    <w:p>
      <w:pPr>
        <w:numPr>
          <w:ilvl w:val="0"/>
          <w:numId w:val="1001"/>
        </w:numPr>
        <w:pStyle w:val="Compact"/>
      </w:pPr>
      <w:r>
        <w:t xml:space="preserve">Reduced material waste by 15% through efficient project planning and utilization of sustainable practices, aligning with Thailand's growing emphasis on eco-friendly construction.</w:t>
      </w:r>
    </w:p>
    <w:bookmarkEnd w:id="21"/>
    <w:bookmarkStart w:id="22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Bangkok Furniture &amp; Carpentry</w:t>
      </w:r>
      <w:r>
        <w:br/>
      </w:r>
      <w:r>
        <w:t xml:space="preserve">Bangkok, Thailand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installed custom furniture for commercial spaces, including offices and retail stores in the heart of Bangkok.</w:t>
      </w:r>
    </w:p>
    <w:p>
      <w:pPr>
        <w:numPr>
          <w:ilvl w:val="0"/>
          <w:numId w:val="1002"/>
        </w:numPr>
        <w:pStyle w:val="Compact"/>
      </w:pPr>
      <w:r>
        <w:t xml:space="preserve">Replicated traditional Thai carpentry styles, such as intricate wooden carvings and joinery, to meet the demands of local clients seeking cultural authenticity.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and repairs for existing structures, ensuring long-term durability and client satisfaction in a competitive market.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projects, such as constructing low-cost housing units in underserved areas of Bangkok, contributing to the city's social development initiatives.</w:t>
      </w:r>
    </w:p>
    <w:bookmarkEnd w:id="22"/>
    <w:bookmarkStart w:id="23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Muang Thai Construction Training Center</w:t>
      </w:r>
      <w:r>
        <w:br/>
      </w:r>
      <w:r>
        <w:t xml:space="preserve">Bangkok, Thailand</w:t>
      </w:r>
      <w:r>
        <w:br/>
      </w:r>
      <w:r>
        <w:t xml:space="preserve">July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basic carpentry techniques, including measuring, cutting, and assembling wood structures.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temporary shelters and public infrastructure projects across Bangkok's urban and rural areas.</w:t>
      </w:r>
    </w:p>
    <w:p>
      <w:pPr>
        <w:numPr>
          <w:ilvl w:val="0"/>
          <w:numId w:val="1003"/>
        </w:numPr>
        <w:pStyle w:val="Compact"/>
      </w:pPr>
      <w:r>
        <w:t xml:space="preserve">Received certification in safe tool usage and workplace safety protocols compliant with Thailand's labor laws.</w:t>
      </w:r>
    </w:p>
    <w:bookmarkEnd w:id="23"/>
    <w:bookmarkEnd w:id="24"/>
    <w:bookmarkStart w:id="25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Bangkok Technical College</w:t>
      </w:r>
      <w:r>
        <w:br/>
      </w:r>
      <w:r>
        <w:t xml:space="preserve">Carpentry Diploma, 2014</w:t>
      </w:r>
      <w:r>
        <w:br/>
      </w:r>
      <w:r>
        <w:t xml:space="preserve">Specialized courses in Thai woodcraft, structural engineering fundamentals, and project management.</w:t>
      </w:r>
    </w:p>
    <w:p>
      <w:pPr>
        <w:pStyle w:val="BodyText"/>
      </w:pPr>
      <w:r>
        <w:rPr>
          <w:bCs/>
          <w:b/>
        </w:rPr>
        <w:t xml:space="preserve">OSHA 30-Hour General Industry Certification</w:t>
      </w:r>
      <w:r>
        <w:br/>
      </w:r>
      <w:r>
        <w:t xml:space="preserve">2017</w:t>
      </w:r>
      <w:r>
        <w:br/>
      </w:r>
      <w:r>
        <w:t xml:space="preserve">Demonstrates commitment to safety standards in construction environments across Thailand.</w:t>
      </w:r>
    </w:p>
    <w:p>
      <w:pPr>
        <w:pStyle w:val="BodyText"/>
      </w:pPr>
      <w:r>
        <w:rPr>
          <w:bCs/>
          <w:b/>
        </w:rPr>
        <w:t xml:space="preserve">Thai Language Proficiency</w:t>
      </w:r>
      <w:r>
        <w:br/>
      </w:r>
      <w:r>
        <w:t xml:space="preserve">B2 Level (Common European Framework of Reference for Languages)</w:t>
      </w:r>
      <w:r>
        <w:br/>
      </w:r>
      <w:r>
        <w:t xml:space="preserve">Fluent in conversational Thai, enabling effective communication with local clients and suppliers in Bangkok.</w:t>
      </w:r>
    </w:p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woodcutting, joinery, furniture making, and structural framing. Proficient in using power tools (table saws, routers) and hand tools (chisels, planes).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traditional Thai carpentry techniques such as mortise-and-tenon joints and intricate woodcarving.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budgeting, scheduling, and coordinating teams for large-scale projects in Bangkok's dynamic construction sector.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liaise with clients, engineers, and local authorities in Thailand.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practices, including sourcing sustainable wood and reducing environmental impact during projects.</w:t>
      </w:r>
    </w:p>
    <w:bookmarkEnd w:id="26"/>
    <w:bookmarkStart w:id="30" w:name="projects-achievements"/>
    <w:p>
      <w:pPr>
        <w:pStyle w:val="Heading2"/>
      </w:pPr>
      <w:r>
        <w:t xml:space="preserve">Projects &amp; Achievements</w:t>
      </w:r>
    </w:p>
    <w:bookmarkStart w:id="27" w:name="klong-toey-residential-complex-2021"/>
    <w:p>
      <w:pPr>
        <w:pStyle w:val="Heading3"/>
      </w:pPr>
      <w:r>
        <w:t xml:space="preserve">Klong Toey Residential Complex (2021)</w:t>
      </w:r>
    </w:p>
    <w:p>
      <w:pPr>
        <w:pStyle w:val="FirstParagraph"/>
      </w:pPr>
      <w:r>
        <w:t xml:space="preserve">Managed the carpentry phase for a 50-unit residential complex in Bangkok's Klong Toey district. Focused on creating modular, space-efficient designs to accommodate high population density. The project was completed 2 weeks ahead of schedule, earning recognition from the client for timely delivery and quality work.</w:t>
      </w:r>
    </w:p>
    <w:bookmarkEnd w:id="27"/>
    <w:bookmarkStart w:id="28" w:name="X071e6cb71835de15467e6d323df0ebf0b92a30c"/>
    <w:p>
      <w:pPr>
        <w:pStyle w:val="Heading3"/>
      </w:pPr>
      <w:r>
        <w:t xml:space="preserve">Traditional Thai Pavilion at Bangkok Art Biennale (2019)</w:t>
      </w:r>
    </w:p>
    <w:p>
      <w:pPr>
        <w:pStyle w:val="FirstParagraph"/>
      </w:pPr>
      <w:r>
        <w:t xml:space="preserve">Collaborated with a team of artisans to design and construct a pavilion featuring traditional Thai architectural elements. The project showcased the fusion of ancient carpentry techniques with modern aesthetics, attracting international attention and highlighting Thailand's cultural heritage.</w:t>
      </w:r>
    </w:p>
    <w:bookmarkEnd w:id="28"/>
    <w:bookmarkStart w:id="29" w:name="commercial-office-fit-out-2020"/>
    <w:p>
      <w:pPr>
        <w:pStyle w:val="Heading3"/>
      </w:pPr>
      <w:r>
        <w:t xml:space="preserve">Commercial Office Fit-Out (2020)</w:t>
      </w:r>
    </w:p>
    <w:p>
      <w:pPr>
        <w:pStyle w:val="FirstParagraph"/>
      </w:pPr>
      <w:r>
        <w:t xml:space="preserve">Completed a full interior fit-out for a multinational company's office in Sukhumvit, Bangkok. Customized workstations, partitions, and reception areas using sustainable materials. Received praise for the seamless integration of functionality and design.</w:t>
      </w:r>
    </w:p>
    <w:bookmarkEnd w:id="29"/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Bangkok Carpentry Association Member</w:t>
      </w:r>
      <w:r>
        <w:br/>
      </w:r>
      <w:r>
        <w:t xml:space="preserve">Active participant in workshops and seminars focused on emerging trends in woodworking and construction techniques specific to Thailand's climate.</w:t>
      </w:r>
    </w:p>
    <w:p>
      <w:pPr>
        <w:pStyle w:val="BodyText"/>
      </w:pPr>
      <w:r>
        <w:rPr>
          <w:bCs/>
          <w:b/>
        </w:rPr>
        <w:t xml:space="preserve">Certificate in Sustainable Construction Practices</w:t>
      </w:r>
      <w:r>
        <w:br/>
      </w:r>
      <w:r>
        <w:t xml:space="preserve">Awarded by the Thai Institute of Engineers, 2022. Emphasizes reducing environmental impact through innovative carpentry solutions.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Bangkok, Thailand, can attest to my dedication, expertise, and reliability as a Carpenter.</w:t>
      </w:r>
    </w:p>
    <w:p>
      <w:pPr>
        <w:pStyle w:val="BodyText"/>
      </w:pPr>
      <w:r>
        <w:t xml:space="preserve">This resume is tailored for the Thailand Bangkok carpentry market. All projects and experiences reflect the unique demands of constructing in this vibrant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Carpenter - Bangkok, Thailand</dc:title>
  <dc:creator/>
  <dc:language>en</dc:language>
  <cp:keywords/>
  <dcterms:created xsi:type="dcterms:W3CDTF">2026-07-20T23:53:59Z</dcterms:created>
  <dcterms:modified xsi:type="dcterms:W3CDTF">2026-07-20T23:53:59Z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