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resume"/>
    <w:p>
      <w:pPr>
        <w:pStyle w:val="Heading1"/>
      </w:pPr>
      <w:r>
        <w:t xml:space="preserve">Resume</w:t>
      </w:r>
    </w:p>
    <w:bookmarkStart w:id="35" w:name="carpenter"/>
    <w:p>
      <w:pPr>
        <w:pStyle w:val="Heading2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Turkey, Ankara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Carpenter with a strong focus on craftsmanship and precision, specializing in both traditional and modern woodwork. With over 10 years of hands-on experience in the construction industry, I have developed a deep understanding of materials, tools, and techniques required to deliver high-quality projects. My expertise includes furniture making, custom cabinetry, structural carpentry, and renovation work. Based in Ankara, Turkey, I have served a diverse range of clients from residential to commercial sectors. My commitment to excellence and attention to detail ensures that every project meets the highest standards. As a local artisan in Ankara, I take pride in contributing to the city's architectural landscape while upholding the values of reliability and professionalism.</w:t>
      </w:r>
    </w:p>
    <w:bookmarkEnd w:id="20"/>
    <w:bookmarkStart w:id="2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using hand tools (saws, chisels, planes) and power tools (table saws, routers, drills). Expertise in wood joint techniques (dovetail, mortise and tenon) and finishing methods (staining, varnishing).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Planning:</w:t>
      </w:r>
      <w:r>
        <w:t xml:space="preserve"> </w:t>
      </w:r>
      <w:r>
        <w:t xml:space="preserve">Ability to interpret blueprints and CAD drawings. Skilled in creating custom designs tailored to client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for managing timelines, budgets, and material procurement. Experience coordinating with architects, contractors, and clients in Ankara.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Commitment to precision and quality workmanship. Experience in both traditional Turkish carpentry styles and contemporary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 Solving:</w:t>
      </w:r>
      <w:r>
        <w:t xml:space="preserve"> </w:t>
      </w:r>
      <w:r>
        <w:t xml:space="preserve">Quick adaptability to challenges on-site, such as structural modifications or material constraints.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Turkish, with the ability to communicate effectively with local clients and stakeholders in Ankara.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ankara-woodworks-ltd."/>
    <w:p>
      <w:pPr>
        <w:pStyle w:val="Heading4"/>
      </w:pPr>
      <w:r>
        <w:t xml:space="preserve">Ankara Woodworks Ltd.</w:t>
      </w:r>
    </w:p>
    <w:p>
      <w:pPr>
        <w:pStyle w:val="FirstParagraph"/>
      </w:pPr>
      <w:r>
        <w:rPr>
          <w:bCs/>
          <w:b/>
        </w:rPr>
        <w:t xml:space="preserve">Carpenter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carpentry projects, including furniture design, fabrication, and installation for residential and commercial clients in Ankara.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to develop custom woodwork solutions for high-end real estate developments in the city.</w:t>
      </w:r>
    </w:p>
    <w:p>
      <w:pPr>
        <w:numPr>
          <w:ilvl w:val="0"/>
          <w:numId w:val="1002"/>
        </w:numPr>
        <w:pStyle w:val="Compact"/>
      </w:pPr>
      <w:r>
        <w:t xml:space="preserve">Supervised a team of 5 junior carpenters, ensuring adherence to safety standards and project deadlines.</w:t>
      </w:r>
    </w:p>
    <w:p>
      <w:pPr>
        <w:numPr>
          <w:ilvl w:val="0"/>
          <w:numId w:val="1002"/>
        </w:numPr>
        <w:pStyle w:val="Compact"/>
      </w:pPr>
      <w:r>
        <w:t xml:space="preserve">Repaired and renovated historical furniture pieces for local museums, preserving traditional craftsmanship techniques.</w:t>
      </w:r>
    </w:p>
    <w:p>
      <w:pPr>
        <w:numPr>
          <w:ilvl w:val="0"/>
          <w:numId w:val="1002"/>
        </w:numPr>
        <w:pStyle w:val="Compact"/>
      </w:pPr>
      <w:r>
        <w:t xml:space="preserve">Oversaw material procurement and cost estimation for large-scale projects, reducing waste by 15% through efficient planning.</w:t>
      </w:r>
    </w:p>
    <w:bookmarkEnd w:id="22"/>
    <w:bookmarkStart w:id="23" w:name="kağan-construction-carpentry"/>
    <w:p>
      <w:pPr>
        <w:pStyle w:val="Heading4"/>
      </w:pPr>
      <w:r>
        <w:t xml:space="preserve">Kağan Construction &amp; Carpentry</w:t>
      </w:r>
    </w:p>
    <w:p>
      <w:pPr>
        <w:pStyle w:val="FirstParagraph"/>
      </w:pPr>
      <w:r>
        <w:rPr>
          <w:bCs/>
          <w:b/>
        </w:rPr>
        <w:t xml:space="preserve">Junior Carpenter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residential and commercial buildings, focusing on structural carpentry tasks such as framing and flooring.</w:t>
      </w:r>
    </w:p>
    <w:p>
      <w:pPr>
        <w:numPr>
          <w:ilvl w:val="0"/>
          <w:numId w:val="1003"/>
        </w:numPr>
        <w:pStyle w:val="Compact"/>
      </w:pPr>
      <w:r>
        <w:t xml:space="preserve">Provided on-site support for renovation projects, including kitchen cabinetry and bathroom fixtures in Ankara’s urban neighborhoods.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wood finishing and staining under the guidance of senior craftsmen.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offered by local institutions to enhance skills in modern carpentry tools and software.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ankara-vocational-high-school"/>
    <w:p>
      <w:pPr>
        <w:pStyle w:val="Heading4"/>
      </w:pPr>
      <w:r>
        <w:t xml:space="preserve">Ankara Vocational High School</w:t>
      </w:r>
    </w:p>
    <w:p>
      <w:pPr>
        <w:pStyle w:val="FirstParagraph"/>
      </w:pPr>
      <w:r>
        <w:rPr>
          <w:bCs/>
          <w:b/>
        </w:rPr>
        <w:t xml:space="preserve">Carpentry &amp; Woodworking Certificate</w:t>
      </w:r>
    </w:p>
    <w:p>
      <w:pPr>
        <w:pStyle w:val="BodyText"/>
      </w:pPr>
      <w:r>
        <w:rPr>
          <w:iCs/>
          <w:i/>
        </w:rPr>
        <w:t xml:space="preserve">2012 – 2015</w:t>
      </w:r>
    </w:p>
    <w:p>
      <w:pPr>
        <w:numPr>
          <w:ilvl w:val="0"/>
          <w:numId w:val="1004"/>
        </w:numPr>
        <w:pStyle w:val="Compact"/>
      </w:pPr>
      <w:r>
        <w:t xml:space="preserve">Comprehensive training in woodworking techniques, tool safety, and project management.</w:t>
      </w:r>
    </w:p>
    <w:p>
      <w:pPr>
        <w:numPr>
          <w:ilvl w:val="0"/>
          <w:numId w:val="1004"/>
        </w:numPr>
        <w:pStyle w:val="Compact"/>
      </w:pPr>
      <w:r>
        <w:t xml:space="preserve">Specialized coursework in Turkish traditional carpentry styles and modern design principles.</w:t>
      </w:r>
    </w:p>
    <w:bookmarkEnd w:id="25"/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Turkish Ministry of Trade Certification in Woodworking</w:t>
      </w:r>
      <w:r>
        <w:t xml:space="preserve"> </w:t>
      </w:r>
      <w:r>
        <w:t xml:space="preserve">– 2016. Demonstrated proficiency in national standards for carpentry 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 Training (AutoCAD &amp; SketchUp)</w:t>
      </w:r>
      <w:r>
        <w:t xml:space="preserve"> </w:t>
      </w:r>
      <w:r>
        <w:t xml:space="preserve">– 2019. Enhanced ability to create digital designs for custom projects in Ankara.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Safety Certification</w:t>
      </w:r>
      <w:r>
        <w:t xml:space="preserve"> </w:t>
      </w:r>
      <w:r>
        <w:t xml:space="preserve">– 2020. Ensured compliance with safety regulations on construction sites.</w:t>
      </w:r>
    </w:p>
    <w:bookmarkEnd w:id="27"/>
    <w:bookmarkStart w:id="31" w:name="projects-achievements"/>
    <w:p>
      <w:pPr>
        <w:pStyle w:val="Heading3"/>
      </w:pPr>
      <w:r>
        <w:t xml:space="preserve">Projects &amp; Achievements</w:t>
      </w:r>
    </w:p>
    <w:bookmarkStart w:id="28" w:name="X1d34152f4e6f328f55963953141450e4c7cd58e"/>
    <w:p>
      <w:pPr>
        <w:pStyle w:val="Heading4"/>
      </w:pPr>
      <w:r>
        <w:t xml:space="preserve">Custom Furniture for Ankara City Hall Renovation (2021)</w:t>
      </w:r>
    </w:p>
    <w:p>
      <w:pPr>
        <w:pStyle w:val="FirstParagraph"/>
      </w:pPr>
      <w:r>
        <w:t xml:space="preserve">Designed and crafted 50+ pieces of furniture, including tables, chairs, and cabinets, using locally sourced hardwoods. The project was recognized for its blend of traditional Turkish motifs and modern functionality.</w:t>
      </w:r>
    </w:p>
    <w:bookmarkEnd w:id="28"/>
    <w:bookmarkStart w:id="29" w:name="Xebd859d509f86cda94796f7cca430cdebc25c9d"/>
    <w:p>
      <w:pPr>
        <w:pStyle w:val="Heading4"/>
      </w:pPr>
      <w:r>
        <w:t xml:space="preserve">Renovation of Historical Houses in Old Ankara (2019)</w:t>
      </w:r>
    </w:p>
    <w:p>
      <w:pPr>
        <w:pStyle w:val="FirstParagraph"/>
      </w:pPr>
      <w:r>
        <w:t xml:space="preserve">Participated in restoring 10 historic homes, focusing on preserving original woodwork while incorporating contemporary amenities. This project received a commendation from the Ankara Cultural Heritage Association.</w:t>
      </w:r>
    </w:p>
    <w:bookmarkEnd w:id="29"/>
    <w:bookmarkStart w:id="30" w:name="X4cd2d7edfd2fda98dd4d11a76bd772307d6f73e"/>
    <w:p>
      <w:pPr>
        <w:pStyle w:val="Heading4"/>
      </w:pPr>
      <w:r>
        <w:t xml:space="preserve">Client-Specific Commission: Wooden Dining Set for a Private Residence (2022)</w:t>
      </w:r>
    </w:p>
    <w:p>
      <w:pPr>
        <w:pStyle w:val="FirstParagraph"/>
      </w:pPr>
      <w:r>
        <w:t xml:space="preserve">Crafted a custom dining set using mahogany, tailored to the client’s specifications. The project highlighted my ability to merge aesthetic appeal with durability.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Turkish – Native speaker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Ankara Woodworkers’ Association (2018–Present). Active in networking events and workshops to stay updated on industry trends.</w:t>
      </w:r>
    </w:p>
    <w:p>
      <w:pPr>
        <w:numPr>
          <w:ilvl w:val="0"/>
          <w:numId w:val="1007"/>
        </w:numPr>
        <w:pStyle w:val="Compact"/>
      </w:pPr>
      <w:r>
        <w:t xml:space="preserve">Registered with the Turkish Carpentry Chamber (TCC), adhering to ethical and professional standards.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Ankara, project managers from local construction firms, and former colleagues in the industry.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Turkey Ankara</dc:title>
  <dc:creator/>
  <cp:keywords/>
  <dcterms:created xsi:type="dcterms:W3CDTF">2026-07-17T21:47:48Z</dcterms:created>
  <dcterms:modified xsi:type="dcterms:W3CDTF">2026-07-17T21:47:48Z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