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Turkey</w:t>
      </w:r>
      <w:r>
        <w:t xml:space="preserve"> </w:t>
      </w:r>
      <w:r>
        <w:t xml:space="preserve">Istanbul</w:t>
      </w:r>
    </w:p>
    <w:bookmarkStart w:id="36" w:name="carpenter-resume-for-turkey-istanbul"/>
    <w:p>
      <w:pPr>
        <w:pStyle w:val="Heading1"/>
      </w:pPr>
      <w:r>
        <w:t xml:space="preserve">Carpenter Resume for Turkey Istanbul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career-objective"/>
    <w:p>
      <w:pPr>
        <w:pStyle w:val="Heading2"/>
      </w:pPr>
      <w:r>
        <w:t xml:space="preserve">Career Objective</w:t>
      </w:r>
    </w:p>
    <w:p>
      <w:pPr>
        <w:pStyle w:val="FirstParagraph"/>
      </w:pPr>
      <w:r>
        <w:t xml:space="preserve">A dedicated and skilled Carpenter with over a decade of hands-on experience in Turkey Istanbul, specializing in both traditional and modern woodworking techniques. Passionate about crafting high-quality furniture, structural installations, and bespoke wooden solutions tailored to the unique demands of Turkish architecture. Seeking to contribute expertise in residential, commercial, and cultural projects within Istanbul's dynamic construction landscape.</w:t>
      </w:r>
    </w:p>
    <w:bookmarkEnd w:id="21"/>
    <w:bookmarkStart w:id="22" w:name="professional-summary"/>
    <w:p>
      <w:pPr>
        <w:pStyle w:val="Heading2"/>
      </w:pPr>
      <w:r>
        <w:t xml:space="preserve">Professional Summary</w:t>
      </w:r>
    </w:p>
    <w:p>
      <w:pPr>
        <w:pStyle w:val="FirstParagraph"/>
      </w:pPr>
      <w:r>
        <w:t xml:space="preserve">As a seasoned Carpenter in Turkey Istanbul, I combine technical precision with creative problem-solving to deliver exceptional results. My work spans from intricate joinery for historical preservation projects to modern furniture design for contemporary homes and businesses. With a deep understanding of local materials, tools, and industry standards in Turkey, I am committed to excellence in every project undertaken.</w:t>
      </w:r>
    </w:p>
    <w:bookmarkEnd w:id="22"/>
    <w:bookmarkStart w:id="26" w:name="work-experience"/>
    <w:p>
      <w:pPr>
        <w:pStyle w:val="Heading2"/>
      </w:pPr>
      <w:r>
        <w:t xml:space="preserve">Work Experience</w:t>
      </w:r>
    </w:p>
    <w:bookmarkStart w:id="23" w:name="senior-carpenter"/>
    <w:p>
      <w:pPr>
        <w:pStyle w:val="Heading3"/>
      </w:pPr>
      <w:r>
        <w:rPr>
          <w:bCs/>
          <w:b/>
        </w:rPr>
        <w:t xml:space="preserve">Senior Carpenter</w:t>
      </w:r>
    </w:p>
    <w:p>
      <w:pPr>
        <w:pStyle w:val="FirstParagraph"/>
      </w:pPr>
      <w:r>
        <w:rPr>
          <w:iCs/>
          <w:i/>
        </w:rPr>
        <w:t xml:space="preserve">Marmara Woodworks, Istanbul, Turkey | 2018 – Present</w:t>
      </w:r>
    </w:p>
    <w:p>
      <w:pPr>
        <w:numPr>
          <w:ilvl w:val="0"/>
          <w:numId w:val="1001"/>
        </w:numPr>
        <w:pStyle w:val="Compact"/>
      </w:pPr>
      <w:r>
        <w:t xml:space="preserve">Supervised a team of 5 carpenters in the fabrication and installation of custom furniture for luxury residential complexes in Istanbul.</w:t>
      </w:r>
    </w:p>
    <w:p>
      <w:pPr>
        <w:numPr>
          <w:ilvl w:val="0"/>
          <w:numId w:val="1001"/>
        </w:numPr>
        <w:pStyle w:val="Compact"/>
      </w:pPr>
      <w:r>
        <w:t xml:space="preserve">Collaborated with architects and interior designers to translate designs into functional wooden structures, including cabinets, doors, and flooring.</w:t>
      </w:r>
    </w:p>
    <w:p>
      <w:pPr>
        <w:numPr>
          <w:ilvl w:val="0"/>
          <w:numId w:val="1001"/>
        </w:numPr>
        <w:pStyle w:val="Compact"/>
      </w:pPr>
      <w:r>
        <w:t xml:space="preserve">Pioneered the use of sustainable wood sources from local Turkish suppliers to reduce environmental impact while maintaining quality standards.</w:t>
      </w:r>
    </w:p>
    <w:p>
      <w:pPr>
        <w:numPr>
          <w:ilvl w:val="0"/>
          <w:numId w:val="1001"/>
        </w:numPr>
        <w:pStyle w:val="Compact"/>
      </w:pPr>
      <w:r>
        <w:t xml:space="preserve">Managed projects for historical building restorations in Istanbul's Sultanahmet district, ensuring preservation of traditional craftsmanship.</w:t>
      </w:r>
    </w:p>
    <w:bookmarkEnd w:id="23"/>
    <w:bookmarkStart w:id="24" w:name="junior-carpenter"/>
    <w:p>
      <w:pPr>
        <w:pStyle w:val="Heading3"/>
      </w:pPr>
      <w:r>
        <w:rPr>
          <w:bCs/>
          <w:b/>
        </w:rPr>
        <w:t xml:space="preserve">Junior Carpenter</w:t>
      </w:r>
    </w:p>
    <w:p>
      <w:pPr>
        <w:pStyle w:val="FirstParagraph"/>
      </w:pPr>
      <w:r>
        <w:rPr>
          <w:iCs/>
          <w:i/>
        </w:rPr>
        <w:t xml:space="preserve">Turkish Woodcraft Co., Istanbul, Turkey | 2015 – 2018</w:t>
      </w:r>
    </w:p>
    <w:p>
      <w:pPr>
        <w:numPr>
          <w:ilvl w:val="0"/>
          <w:numId w:val="1002"/>
        </w:numPr>
        <w:pStyle w:val="Compact"/>
      </w:pPr>
      <w:r>
        <w:t xml:space="preserve">Assisted in the production of modular furniture for commercial spaces, including offices and retail stores in Istanbul's Kadıköy and Beyoğlu districts.</w:t>
      </w:r>
    </w:p>
    <w:p>
      <w:pPr>
        <w:numPr>
          <w:ilvl w:val="0"/>
          <w:numId w:val="1002"/>
        </w:numPr>
        <w:pStyle w:val="Compact"/>
      </w:pPr>
      <w:r>
        <w:t xml:space="preserve">Operated advanced woodworking machinery such as CNC routers and band saws, adhering to strict safety protocols.</w:t>
      </w:r>
    </w:p>
    <w:p>
      <w:pPr>
        <w:numPr>
          <w:ilvl w:val="0"/>
          <w:numId w:val="1002"/>
        </w:numPr>
        <w:pStyle w:val="Compact"/>
      </w:pPr>
      <w:r>
        <w:t xml:space="preserve">Provided on-site installation support for clients across Turkey, with a focus on Istanbul’s urban development projects.</w:t>
      </w:r>
    </w:p>
    <w:p>
      <w:pPr>
        <w:numPr>
          <w:ilvl w:val="0"/>
          <w:numId w:val="1002"/>
        </w:numPr>
        <w:pStyle w:val="Compact"/>
      </w:pPr>
      <w:r>
        <w:t xml:space="preserve">Gained expertise in Turkish carpentry traditions, including the use of traditional joinery techniques in modern designs.</w:t>
      </w:r>
    </w:p>
    <w:bookmarkEnd w:id="24"/>
    <w:bookmarkStart w:id="25" w:name="freelance-carpenter"/>
    <w:p>
      <w:pPr>
        <w:pStyle w:val="Heading3"/>
      </w:pPr>
      <w:r>
        <w:rPr>
          <w:bCs/>
          <w:b/>
        </w:rPr>
        <w:t xml:space="preserve">Freelance Carpenter</w:t>
      </w:r>
    </w:p>
    <w:p>
      <w:pPr>
        <w:pStyle w:val="FirstParagraph"/>
      </w:pPr>
      <w:r>
        <w:rPr>
          <w:iCs/>
          <w:i/>
        </w:rPr>
        <w:t xml:space="preserve">Istanbul, Turkey | 2012 – 2015</w:t>
      </w:r>
    </w:p>
    <w:p>
      <w:pPr>
        <w:numPr>
          <w:ilvl w:val="0"/>
          <w:numId w:val="1003"/>
        </w:numPr>
        <w:pStyle w:val="Compact"/>
      </w:pPr>
      <w:r>
        <w:t xml:space="preserve">Offered custom woodworking services to private clients, including handmade furniture and decorative wooden elements.</w:t>
      </w:r>
    </w:p>
    <w:p>
      <w:pPr>
        <w:numPr>
          <w:ilvl w:val="0"/>
          <w:numId w:val="1003"/>
        </w:numPr>
        <w:pStyle w:val="Compact"/>
      </w:pPr>
      <w:r>
        <w:t xml:space="preserve">Completed projects for boutique hotels and cafes in Istanbul, enhancing their interiors with unique woodwork.</w:t>
      </w:r>
    </w:p>
    <w:p>
      <w:pPr>
        <w:numPr>
          <w:ilvl w:val="0"/>
          <w:numId w:val="1003"/>
        </w:numPr>
        <w:pStyle w:val="Compact"/>
      </w:pPr>
      <w:r>
        <w:t xml:space="preserve">Built partnerships with local artisans to blend traditional Turkish motifs with contemporary styles.</w:t>
      </w:r>
    </w:p>
    <w:bookmarkEnd w:id="25"/>
    <w:bookmarkEnd w:id="26"/>
    <w:bookmarkStart w:id="27" w:name="skills"/>
    <w:p>
      <w:pPr>
        <w:pStyle w:val="Heading2"/>
      </w:pPr>
      <w:r>
        <w:t xml:space="preserve">Skills</w:t>
      </w:r>
    </w:p>
    <w:p>
      <w:pPr>
        <w:numPr>
          <w:ilvl w:val="0"/>
          <w:numId w:val="1004"/>
        </w:numPr>
        <w:pStyle w:val="Compact"/>
      </w:pPr>
      <w:r>
        <w:t xml:space="preserve">Expertise in traditional and modern carpentry techniques, including joinery, carving, and furniture making.</w:t>
      </w:r>
    </w:p>
    <w:p>
      <w:pPr>
        <w:numPr>
          <w:ilvl w:val="0"/>
          <w:numId w:val="1004"/>
        </w:numPr>
        <w:pStyle w:val="Compact"/>
      </w:pPr>
      <w:r>
        <w:t xml:space="preserve">Proficient in using tools such as power saws, drills, routers, and hand tools common in Turkey Istanbul’s workshops.</w:t>
      </w:r>
    </w:p>
    <w:p>
      <w:pPr>
        <w:numPr>
          <w:ilvl w:val="0"/>
          <w:numId w:val="1004"/>
        </w:numPr>
        <w:pStyle w:val="Compact"/>
      </w:pPr>
      <w:r>
        <w:t xml:space="preserve">Strong knowledge of Turkish wood types (e.g., walnut, oak) and their applications in local projects.</w:t>
      </w:r>
    </w:p>
    <w:p>
      <w:pPr>
        <w:numPr>
          <w:ilvl w:val="0"/>
          <w:numId w:val="1004"/>
        </w:numPr>
        <w:pStyle w:val="Compact"/>
      </w:pPr>
      <w:r>
        <w:t xml:space="preserve">CAD software proficiency for 3D modeling of custom carpentry designs.</w:t>
      </w:r>
    </w:p>
    <w:p>
      <w:pPr>
        <w:numPr>
          <w:ilvl w:val="0"/>
          <w:numId w:val="1004"/>
        </w:numPr>
        <w:pStyle w:val="Compact"/>
      </w:pPr>
      <w:r>
        <w:t xml:space="preserve">Excellent attention to detail and ability to work under tight deadlines.</w:t>
      </w:r>
    </w:p>
    <w:p>
      <w:pPr>
        <w:numPr>
          <w:ilvl w:val="0"/>
          <w:numId w:val="1004"/>
        </w:numPr>
        <w:pStyle w:val="Compact"/>
      </w:pPr>
      <w:r>
        <w:t xml:space="preserve">Fluent in Turkish and basic English for communication with international clients in Istanbul.</w:t>
      </w:r>
    </w:p>
    <w:bookmarkEnd w:id="27"/>
    <w:bookmarkStart w:id="30" w:name="educational-background"/>
    <w:p>
      <w:pPr>
        <w:pStyle w:val="Heading2"/>
      </w:pPr>
      <w:r>
        <w:t xml:space="preserve">Educational Background</w:t>
      </w:r>
    </w:p>
    <w:bookmarkStart w:id="28" w:name="vocational-training-in-carpentry"/>
    <w:p>
      <w:pPr>
        <w:pStyle w:val="Heading3"/>
      </w:pPr>
      <w:r>
        <w:rPr>
          <w:bCs/>
          <w:b/>
        </w:rPr>
        <w:t xml:space="preserve">Vocational Training in Carpentry</w:t>
      </w:r>
    </w:p>
    <w:p>
      <w:pPr>
        <w:pStyle w:val="FirstParagraph"/>
      </w:pPr>
      <w:r>
        <w:rPr>
          <w:iCs/>
          <w:i/>
        </w:rPr>
        <w:t xml:space="preserve">Istanbul Technical University, Vocational School of Technology | 2010 – 2012</w:t>
      </w:r>
    </w:p>
    <w:p>
      <w:pPr>
        <w:numPr>
          <w:ilvl w:val="0"/>
          <w:numId w:val="1005"/>
        </w:numPr>
        <w:pStyle w:val="Compact"/>
      </w:pPr>
      <w:r>
        <w:t xml:space="preserve">Graduated with honors in Carpentry and Woodworking Technology.</w:t>
      </w:r>
    </w:p>
    <w:p>
      <w:pPr>
        <w:numPr>
          <w:ilvl w:val="0"/>
          <w:numId w:val="1005"/>
        </w:numPr>
        <w:pStyle w:val="Compact"/>
      </w:pPr>
      <w:r>
        <w:t xml:space="preserve">Completed coursework in structural design, material science, and sustainable practices.</w:t>
      </w:r>
    </w:p>
    <w:bookmarkEnd w:id="28"/>
    <w:bookmarkStart w:id="29" w:name="secondary-education"/>
    <w:p>
      <w:pPr>
        <w:pStyle w:val="Heading3"/>
      </w:pPr>
      <w:r>
        <w:rPr>
          <w:bCs/>
          <w:b/>
        </w:rPr>
        <w:t xml:space="preserve">Secondary Education</w:t>
      </w:r>
    </w:p>
    <w:p>
      <w:pPr>
        <w:pStyle w:val="FirstParagraph"/>
      </w:pPr>
      <w:r>
        <w:rPr>
          <w:iCs/>
          <w:i/>
        </w:rPr>
        <w:t xml:space="preserve">Istanbul Anatolian High School | 2006 – 2010</w:t>
      </w:r>
    </w:p>
    <w:bookmarkEnd w:id="29"/>
    <w:bookmarkEnd w:id="30"/>
    <w:bookmarkStart w:id="31" w:name="certifications"/>
    <w:p>
      <w:pPr>
        <w:pStyle w:val="Heading2"/>
      </w:pPr>
      <w:r>
        <w:t xml:space="preserve">Certifications</w:t>
      </w:r>
    </w:p>
    <w:p>
      <w:pPr>
        <w:numPr>
          <w:ilvl w:val="0"/>
          <w:numId w:val="1006"/>
        </w:numPr>
        <w:pStyle w:val="Compact"/>
      </w:pPr>
      <w:r>
        <w:t xml:space="preserve">OSHA Safety Standards Certification (Istanbul, Turkey | 2019)</w:t>
      </w:r>
    </w:p>
    <w:p>
      <w:pPr>
        <w:numPr>
          <w:ilvl w:val="0"/>
          <w:numId w:val="1006"/>
        </w:numPr>
        <w:pStyle w:val="Compact"/>
      </w:pPr>
      <w:r>
        <w:t xml:space="preserve">Certified Woodworker – Turkish Carpentry Association (2017)</w:t>
      </w:r>
    </w:p>
    <w:p>
      <w:pPr>
        <w:numPr>
          <w:ilvl w:val="0"/>
          <w:numId w:val="1006"/>
        </w:numPr>
        <w:pStyle w:val="Compact"/>
      </w:pPr>
      <w:r>
        <w:t xml:space="preserve">Advanced CNC Router Operation Course – Istanbul Technical University (2016)</w:t>
      </w:r>
    </w:p>
    <w:bookmarkEnd w:id="31"/>
    <w:bookmarkStart w:id="32" w:name="projects-in-turkey-istanbul"/>
    <w:p>
      <w:pPr>
        <w:pStyle w:val="Heading2"/>
      </w:pPr>
      <w:r>
        <w:t xml:space="preserve">Projects in Turkey Istanbul</w:t>
      </w:r>
    </w:p>
    <w:p>
      <w:pPr>
        <w:pStyle w:val="FirstParagraph"/>
      </w:pPr>
      <w:r>
        <w:rPr>
          <w:bCs/>
          <w:b/>
        </w:rPr>
        <w:t xml:space="preserve">Historical Restoration Project – Süleymaniye Mosque Complex:</w:t>
      </w:r>
      <w:r>
        <w:t xml:space="preserve"> </w:t>
      </w:r>
      <w:r>
        <w:t xml:space="preserve">Participated in the restoration of wooden elements, including door frames and decorative panels, preserving traditional craftsmanship while meeting modern safety standards.</w:t>
      </w:r>
    </w:p>
    <w:p>
      <w:pPr>
        <w:pStyle w:val="BodyText"/>
      </w:pPr>
      <w:r>
        <w:rPr>
          <w:bCs/>
          <w:b/>
        </w:rPr>
        <w:t xml:space="preserve">Luxury Residential Development – Bosphorus View Villas:</w:t>
      </w:r>
      <w:r>
        <w:t xml:space="preserve"> </w:t>
      </w:r>
      <w:r>
        <w:t xml:space="preserve">Designed and installed custom furniture for high-end villas, incorporating Turkish motifs into contemporary designs.</w:t>
      </w:r>
    </w:p>
    <w:p>
      <w:pPr>
        <w:pStyle w:val="BodyText"/>
      </w:pPr>
      <w:r>
        <w:rPr>
          <w:bCs/>
          <w:b/>
        </w:rPr>
        <w:t xml:space="preserve">Commercial Interior Design – Kadıköy Café Renovation:</w:t>
      </w:r>
      <w:r>
        <w:t xml:space="preserve"> </w:t>
      </w:r>
      <w:r>
        <w:t xml:space="preserve">Created bespoke wooden tables, shelves, and partitions that reflected Istanbul’s cultural heritage while modernizing the space.</w:t>
      </w:r>
    </w:p>
    <w:bookmarkEnd w:id="32"/>
    <w:bookmarkStart w:id="33" w:name="awards-and-recognition"/>
    <w:p>
      <w:pPr>
        <w:pStyle w:val="Heading2"/>
      </w:pPr>
      <w:r>
        <w:t xml:space="preserve">Awards and Recognition</w:t>
      </w:r>
    </w:p>
    <w:p>
      <w:pPr>
        <w:numPr>
          <w:ilvl w:val="0"/>
          <w:numId w:val="1007"/>
        </w:numPr>
        <w:pStyle w:val="Compact"/>
      </w:pPr>
      <w:r>
        <w:t xml:space="preserve">Winner of the "Best Traditional Woodwork" award at Istanbul’s Annual Craft Fair (2019).</w:t>
      </w:r>
    </w:p>
    <w:p>
      <w:pPr>
        <w:numPr>
          <w:ilvl w:val="0"/>
          <w:numId w:val="1007"/>
        </w:numPr>
        <w:pStyle w:val="Compact"/>
      </w:pPr>
      <w:r>
        <w:t xml:space="preserve">Featured in Turkish Home &amp; Garden Magazine for innovative carpentry solutions in Istanbul.</w:t>
      </w:r>
    </w:p>
    <w:bookmarkEnd w:id="33"/>
    <w:bookmarkStart w:id="34" w:name="language-proficiency"/>
    <w:p>
      <w:pPr>
        <w:pStyle w:val="Heading2"/>
      </w:pPr>
      <w:r>
        <w:t xml:space="preserve">Language Proficiency</w:t>
      </w:r>
    </w:p>
    <w:p>
      <w:pPr>
        <w:numPr>
          <w:ilvl w:val="0"/>
          <w:numId w:val="1008"/>
        </w:numPr>
        <w:pStyle w:val="Compact"/>
      </w:pPr>
      <w:r>
        <w:t xml:space="preserve">Turkish (Native)</w:t>
      </w:r>
    </w:p>
    <w:p>
      <w:pPr>
        <w:numPr>
          <w:ilvl w:val="0"/>
          <w:numId w:val="1008"/>
        </w:numPr>
        <w:pStyle w:val="Compact"/>
      </w:pPr>
      <w:r>
        <w:t xml:space="preserve">English (Intermediate)</w:t>
      </w:r>
    </w:p>
    <w:bookmarkEnd w:id="34"/>
    <w:bookmarkStart w:id="35" w:name="references"/>
    <w:p>
      <w:pPr>
        <w:pStyle w:val="Heading2"/>
      </w:pPr>
      <w:r>
        <w:t xml:space="preserve">References</w:t>
      </w:r>
    </w:p>
    <w:p>
      <w:pPr>
        <w:pStyle w:val="FirstParagraph"/>
      </w:pPr>
      <w:r>
        <w:t xml:space="preserve">Available upon request. Contact Ahmet Yılmaz at +90 555 123 4567 or ahmet.yilmaz@example.com.</w:t>
      </w:r>
    </w:p>
    <w:bookmarkEnd w:id="35"/>
    <w:p>
      <w:pPr>
        <w:pStyle w:val="BodyText"/>
      </w:pPr>
      <w:r>
        <w:t xml:space="preserve">© 2023 Ahmet Yılmaz - Resume for Carpenter in Turkey Istanbul</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Turkey Istanbul</dc:title>
  <dc:creator/>
  <dc:language>en</dc:language>
  <cp:keywords/>
  <dcterms:created xsi:type="dcterms:W3CDTF">2026-07-20T05:44:00Z</dcterms:created>
  <dcterms:modified xsi:type="dcterms:W3CDTF">2026-07-20T05:44:00Z</dcterms:modified>
</cp:coreProperties>
</file>

<file path=docProps/custom.xml><?xml version="1.0" encoding="utf-8"?>
<Properties xmlns="http://schemas.openxmlformats.org/officeDocument/2006/custom-properties" xmlns:vt="http://schemas.openxmlformats.org/officeDocument/2006/docPropsVTypes"/>
</file>