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d0f783903bb1c9b853b987bb1fb4ae2fe93e6d8"/>
    <w:p>
      <w:pPr>
        <w:pStyle w:val="Heading1"/>
      </w:pPr>
      <w:r>
        <w:t xml:space="preserve">Resume: Carpenter in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Smith</w:t>
      </w:r>
      <w:r>
        <w:br/>
      </w:r>
      <w:r>
        <w:rPr>
          <w:bCs/>
          <w:b/>
        </w:rPr>
        <w:t xml:space="preserve">Address:</w:t>
      </w:r>
      <w:r>
        <w:t xml:space="preserve"> </w:t>
      </w:r>
      <w:r>
        <w:t xml:space="preserve">123 High Street, Birmingham, B1 2AB, United Kingdom</w:t>
      </w:r>
      <w:r>
        <w:br/>
      </w:r>
      <w:r>
        <w:rPr>
          <w:bCs/>
          <w:b/>
        </w:rPr>
        <w:t xml:space="preserve">Email:</w:t>
      </w:r>
      <w:r>
        <w:t xml:space="preserve"> </w:t>
      </w:r>
      <w:r>
        <w:t xml:space="preserve">john.smith@example.com</w:t>
      </w:r>
      <w:r>
        <w:br/>
      </w:r>
      <w:r>
        <w:rPr>
          <w:bCs/>
          <w:b/>
        </w:rPr>
        <w:t xml:space="preserve">Phone:</w:t>
      </w:r>
      <w:r>
        <w:t xml:space="preserve"> </w:t>
      </w:r>
      <w:r>
        <w:t xml:space="preserve">+44 7900 123456</w:t>
      </w:r>
    </w:p>
    <w:bookmarkEnd w:id="20"/>
    <w:bookmarkStart w:id="21" w:name="personal-statement"/>
    <w:p>
      <w:pPr>
        <w:pStyle w:val="Heading2"/>
      </w:pPr>
      <w:r>
        <w:t xml:space="preserve">Personal Statement</w:t>
      </w:r>
    </w:p>
    <w:p>
      <w:pPr>
        <w:pStyle w:val="FirstParagraph"/>
      </w:pPr>
      <w:r>
        <w:t xml:space="preserve">A highly skilled and dedicated Carpenter with over a decade of experience in the United Kingdom, specializing in residential and commercial construction projects across Birmingham. Proficient in all aspects of carpentry, including structural framing, interior finishes, and custom woodworking. Committed to delivering high-quality workmanship that meets UK industry standards while contributing to the vibrant construction scene in Birmingham. Eager to leverage expertise in precision craftsmanship, project management, and client collaboration to support local development initiatives.</w:t>
      </w:r>
    </w:p>
    <w:bookmarkEnd w:id="21"/>
    <w:bookmarkStart w:id="25" w:name="professional-experience"/>
    <w:p>
      <w:pPr>
        <w:pStyle w:val="Heading2"/>
      </w:pPr>
      <w:r>
        <w:t xml:space="preserve">Professional Experience</w:t>
      </w:r>
    </w:p>
    <w:bookmarkStart w:id="22" w:name="senior-carpenter"/>
    <w:p>
      <w:pPr>
        <w:pStyle w:val="Heading3"/>
      </w:pPr>
      <w:r>
        <w:t xml:space="preserve">Senior Carpenter</w:t>
      </w:r>
    </w:p>
    <w:p>
      <w:pPr>
        <w:pStyle w:val="FirstParagraph"/>
      </w:pPr>
      <w:r>
        <w:rPr>
          <w:bCs/>
          <w:b/>
        </w:rPr>
        <w:t xml:space="preserve">Redditch Construction Ltd., Birmingham, UK</w:t>
      </w:r>
      <w:r>
        <w:br/>
      </w:r>
      <w:r>
        <w:t xml:space="preserve">April 2018 – Present</w:t>
      </w:r>
      <w:r>
        <w:br/>
      </w:r>
      <w:r>
        <w:t xml:space="preserve">- Supervised a team of 5 carpenters on residential and commercial projects, ensuring adherence to UK building regulations and safety standards.</w:t>
      </w:r>
      <w:r>
        <w:br/>
      </w:r>
      <w:r>
        <w:t xml:space="preserve">- Managed complex tasks such as timber framing, flooring installation, and custom cabinetry for high-end housing developments in Birmingham.</w:t>
      </w:r>
      <w:r>
        <w:br/>
      </w:r>
      <w:r>
        <w:t xml:space="preserve">- Collaborated with architects and project managers to translate design plans into precise construction deliverables.</w:t>
      </w:r>
      <w:r>
        <w:br/>
      </w:r>
      <w:r>
        <w:t xml:space="preserve">- Conducted regular site inspections to maintain quality control and address potential issues promptly.</w:t>
      </w:r>
      <w:r>
        <w:br/>
      </w:r>
      <w:r>
        <w:t xml:space="preserve">- Trained junior carpenters on advanced techniques, including the use of power tools and sustainable materials common in UK projects.</w:t>
      </w:r>
    </w:p>
    <w:bookmarkEnd w:id="22"/>
    <w:bookmarkStart w:id="23" w:name="carpenter"/>
    <w:p>
      <w:pPr>
        <w:pStyle w:val="Heading3"/>
      </w:pPr>
      <w:r>
        <w:t xml:space="preserve">Carpenter</w:t>
      </w:r>
    </w:p>
    <w:p>
      <w:pPr>
        <w:pStyle w:val="FirstParagraph"/>
      </w:pPr>
      <w:r>
        <w:rPr>
          <w:bCs/>
          <w:b/>
        </w:rPr>
        <w:t xml:space="preserve">Midland Joinery &amp; Construction, Birmingham, UK</w:t>
      </w:r>
      <w:r>
        <w:br/>
      </w:r>
      <w:r>
        <w:t xml:space="preserve">January 2015 – March 2018</w:t>
      </w:r>
      <w:r>
        <w:br/>
      </w:r>
      <w:r>
        <w:t xml:space="preserve">- Assisted in the construction of multi-unit housing developments, focusing on structural integrity and aesthetic finishes.</w:t>
      </w:r>
      <w:r>
        <w:br/>
      </w:r>
      <w:r>
        <w:t xml:space="preserve">- Installed door frames, window sills, and internal joinery for both new builds and renovation projects in Birmingham.</w:t>
      </w:r>
      <w:r>
        <w:br/>
      </w:r>
      <w:r>
        <w:t xml:space="preserve">- Utilized hand tools and power equipment to complete tasks efficiently while prioritizing safety protocols.</w:t>
      </w:r>
      <w:r>
        <w:br/>
      </w:r>
      <w:r>
        <w:t xml:space="preserve">- Maintained accurate records of materials used and project timelines, aligning with UK industry best practices.</w:t>
      </w:r>
    </w:p>
    <w:bookmarkEnd w:id="23"/>
    <w:bookmarkStart w:id="24" w:name="apprentice-carpenter"/>
    <w:p>
      <w:pPr>
        <w:pStyle w:val="Heading3"/>
      </w:pPr>
      <w:r>
        <w:t xml:space="preserve">Apprentice Carpenter</w:t>
      </w:r>
    </w:p>
    <w:p>
      <w:pPr>
        <w:pStyle w:val="FirstParagraph"/>
      </w:pPr>
      <w:r>
        <w:rPr>
          <w:bCs/>
          <w:b/>
        </w:rPr>
        <w:t xml:space="preserve">Birmingham Carpentry Academy, Birmingham, UK</w:t>
      </w:r>
      <w:r>
        <w:br/>
      </w:r>
      <w:r>
        <w:t xml:space="preserve">September 2012 – December 2014</w:t>
      </w:r>
      <w:r>
        <w:br/>
      </w:r>
      <w:r>
        <w:t xml:space="preserve">- Completed a Level 2 NVQ in Carpentry and Joinery, focusing on practical skills and theoretical knowledge.</w:t>
      </w:r>
      <w:r>
        <w:br/>
      </w:r>
      <w:r>
        <w:t xml:space="preserve">- Gained hands-on experience in constructing timber frames, setting up scaffolding, and installing roofing systems.</w:t>
      </w:r>
      <w:r>
        <w:br/>
      </w:r>
      <w:r>
        <w:t xml:space="preserve">- Developed proficiency in reading blueprints and using measuring tools such as laser levels and tape measures.</w:t>
      </w:r>
    </w:p>
    <w:bookmarkEnd w:id="24"/>
    <w:bookmarkEnd w:id="25"/>
    <w:bookmarkStart w:id="26" w:name="skills"/>
    <w:p>
      <w:pPr>
        <w:pStyle w:val="Heading2"/>
      </w:pPr>
      <w:r>
        <w:t xml:space="preserve">Skills</w:t>
      </w:r>
    </w:p>
    <w:p>
      <w:pPr>
        <w:numPr>
          <w:ilvl w:val="0"/>
          <w:numId w:val="1001"/>
        </w:numPr>
        <w:pStyle w:val="Compact"/>
      </w:pPr>
      <w:r>
        <w:rPr>
          <w:bCs/>
          <w:b/>
        </w:rPr>
        <w:t xml:space="preserve">Technical Proficiency:</w:t>
      </w:r>
      <w:r>
        <w:t xml:space="preserve"> </w:t>
      </w:r>
      <w:r>
        <w:t xml:space="preserve">Mastery of traditional and modern carpentry techniques, including joinery, framing, and finishing.</w:t>
      </w:r>
      <w:r>
        <w:br/>
      </w:r>
    </w:p>
    <w:p>
      <w:pPr>
        <w:numPr>
          <w:ilvl w:val="0"/>
          <w:numId w:val="1001"/>
        </w:numPr>
        <w:pStyle w:val="Compact"/>
      </w:pPr>
      <w:r>
        <w:rPr>
          <w:bCs/>
          <w:b/>
        </w:rPr>
        <w:t xml:space="preserve">Tool Expertise:</w:t>
      </w:r>
      <w:r>
        <w:t xml:space="preserve"> </w:t>
      </w:r>
      <w:r>
        <w:t xml:space="preserve">Skilled in operating power tools (circular saws, routers) and hand tools (chisels, planes) commonly used in UK construction.</w:t>
      </w:r>
      <w:r>
        <w:br/>
      </w:r>
    </w:p>
    <w:p>
      <w:pPr>
        <w:numPr>
          <w:ilvl w:val="0"/>
          <w:numId w:val="1001"/>
        </w:numPr>
        <w:pStyle w:val="Compact"/>
      </w:pPr>
      <w:r>
        <w:rPr>
          <w:bCs/>
          <w:b/>
        </w:rPr>
        <w:t xml:space="preserve">Project Management:</w:t>
      </w:r>
      <w:r>
        <w:t xml:space="preserve"> </w:t>
      </w:r>
      <w:r>
        <w:t xml:space="preserve">Experienced in planning timelines, managing budgets, and coordinating with stakeholders for successful project delivery.</w:t>
      </w:r>
      <w:r>
        <w:br/>
      </w:r>
    </w:p>
    <w:p>
      <w:pPr>
        <w:numPr>
          <w:ilvl w:val="0"/>
          <w:numId w:val="1001"/>
        </w:numPr>
        <w:pStyle w:val="Compact"/>
      </w:pPr>
      <w:r>
        <w:rPr>
          <w:bCs/>
          <w:b/>
        </w:rPr>
        <w:t xml:space="preserve">Problem-Solving:</w:t>
      </w:r>
      <w:r>
        <w:t xml:space="preserve"> </w:t>
      </w:r>
      <w:r>
        <w:t xml:space="preserve">Ability to troubleshoot issues related to material sourcing, structural challenges, and client requirements.</w:t>
      </w:r>
      <w:r>
        <w:br/>
      </w:r>
    </w:p>
    <w:p>
      <w:pPr>
        <w:numPr>
          <w:ilvl w:val="0"/>
          <w:numId w:val="1001"/>
        </w:numPr>
        <w:pStyle w:val="Compact"/>
      </w:pPr>
      <w:r>
        <w:rPr>
          <w:bCs/>
          <w:b/>
        </w:rPr>
        <w:t xml:space="preserve">Communication:</w:t>
      </w:r>
      <w:r>
        <w:t xml:space="preserve"> </w:t>
      </w:r>
      <w:r>
        <w:t xml:space="preserve">Strong verbal and written communication skills to liaise with clients, subcontractors, and local authorities in Birmingham.</w:t>
      </w:r>
      <w:r>
        <w:br/>
      </w:r>
    </w:p>
    <w:p>
      <w:pPr>
        <w:numPr>
          <w:ilvl w:val="0"/>
          <w:numId w:val="1001"/>
        </w:numPr>
        <w:pStyle w:val="Compact"/>
      </w:pPr>
      <w:r>
        <w:rPr>
          <w:bCs/>
          <w:b/>
        </w:rPr>
        <w:t xml:space="preserve">Safety Compliance:</w:t>
      </w:r>
      <w:r>
        <w:t xml:space="preserve"> </w:t>
      </w:r>
      <w:r>
        <w:t xml:space="preserve">Adherence to UK health and safety regulations (e.g., COSHH, HSE guidelines) on all job sites.</w:t>
      </w:r>
    </w:p>
    <w:bookmarkEnd w:id="26"/>
    <w:bookmarkStart w:id="27" w:name="education-certifications"/>
    <w:p>
      <w:pPr>
        <w:pStyle w:val="Heading2"/>
      </w:pPr>
      <w:r>
        <w:t xml:space="preserve">Education &amp; Certifications</w:t>
      </w:r>
    </w:p>
    <w:p>
      <w:pPr>
        <w:pStyle w:val="FirstParagraph"/>
      </w:pPr>
      <w:r>
        <w:rPr>
          <w:bCs/>
          <w:b/>
        </w:rPr>
        <w:t xml:space="preserve">NVQ Level 2 in Carpentry and Joinery</w:t>
      </w:r>
      <w:r>
        <w:br/>
      </w:r>
      <w:r>
        <w:t xml:space="preserve">Birmingham Carpentry Academy, 2014</w:t>
      </w:r>
      <w:r>
        <w:br/>
      </w:r>
      <w:r>
        <w:t xml:space="preserve">- Focused on practical skills such as timber preparation, assembly, and finishing.</w:t>
      </w:r>
      <w:r>
        <w:br/>
      </w:r>
    </w:p>
    <w:p>
      <w:pPr>
        <w:pStyle w:val="BodyText"/>
      </w:pPr>
      <w:r>
        <w:rPr>
          <w:bCs/>
          <w:b/>
        </w:rPr>
        <w:t xml:space="preserve">City &amp; Guilds Certificate in Building Construction</w:t>
      </w:r>
      <w:r>
        <w:br/>
      </w:r>
      <w:r>
        <w:t xml:space="preserve">Birmingham Technical College, 2016</w:t>
      </w:r>
      <w:r>
        <w:br/>
      </w:r>
      <w:r>
        <w:t xml:space="preserve">- Covered topics like structural design, material selection, and site management.</w:t>
      </w:r>
      <w:r>
        <w:br/>
      </w:r>
    </w:p>
    <w:p>
      <w:pPr>
        <w:pStyle w:val="BodyText"/>
      </w:pPr>
      <w:r>
        <w:rPr>
          <w:bCs/>
          <w:b/>
        </w:rPr>
        <w:t xml:space="preserve">First Aid at Work Certification</w:t>
      </w:r>
      <w:r>
        <w:br/>
      </w:r>
      <w:r>
        <w:t xml:space="preserve">UK Health &amp; Safety Training, 2017</w:t>
      </w:r>
      <w:r>
        <w:br/>
      </w:r>
      <w:r>
        <w:t xml:space="preserve">- Ensured readiness to respond to emergencies on construction sites in Birmingham.</w:t>
      </w:r>
    </w:p>
    <w:bookmarkEnd w:id="27"/>
    <w:bookmarkStart w:id="28" w:name="professional-affiliations"/>
    <w:p>
      <w:pPr>
        <w:pStyle w:val="Heading2"/>
      </w:pPr>
      <w:r>
        <w:t xml:space="preserve">Professional Affiliations</w:t>
      </w:r>
    </w:p>
    <w:p>
      <w:pPr>
        <w:numPr>
          <w:ilvl w:val="0"/>
          <w:numId w:val="1002"/>
        </w:numPr>
        <w:pStyle w:val="Compact"/>
      </w:pPr>
      <w:r>
        <w:rPr>
          <w:bCs/>
          <w:b/>
        </w:rPr>
        <w:t xml:space="preserve">Carpenters' Guild of the United Kingdom</w:t>
      </w:r>
      <w:r>
        <w:br/>
      </w:r>
      <w:r>
        <w:t xml:space="preserve">Member since 2019, actively participating in workshops and industry networking events in Birmingham.</w:t>
      </w:r>
      <w:r>
        <w:br/>
      </w:r>
    </w:p>
    <w:p>
      <w:pPr>
        <w:numPr>
          <w:ilvl w:val="0"/>
          <w:numId w:val="1002"/>
        </w:numPr>
        <w:pStyle w:val="Compact"/>
      </w:pPr>
      <w:r>
        <w:rPr>
          <w:bCs/>
          <w:b/>
        </w:rPr>
        <w:t xml:space="preserve">Birmingham Construction Association</w:t>
      </w:r>
      <w:r>
        <w:br/>
      </w:r>
      <w:r>
        <w:t xml:space="preserve">Engaged in local initiatives to promote skilled trades and sustainable building practices.</w:t>
      </w:r>
    </w:p>
    <w:bookmarkEnd w:id="28"/>
    <w:bookmarkStart w:id="29" w:name="projects-achievements"/>
    <w:p>
      <w:pPr>
        <w:pStyle w:val="Heading2"/>
      </w:pPr>
      <w:r>
        <w:t xml:space="preserve">Projects &amp; Achievements</w:t>
      </w:r>
    </w:p>
    <w:p>
      <w:pPr>
        <w:pStyle w:val="FirstParagraph"/>
      </w:pPr>
      <w:r>
        <w:rPr>
          <w:bCs/>
          <w:b/>
        </w:rPr>
        <w:t xml:space="preserve">Greenfield Housing Development, Birmingham (2020)</w:t>
      </w:r>
      <w:r>
        <w:br/>
      </w:r>
      <w:r>
        <w:t xml:space="preserve">- Led a team of 8 carpenters to complete 50+ residential units with eco-friendly materials.</w:t>
      </w:r>
      <w:r>
        <w:br/>
      </w:r>
      <w:r>
        <w:t xml:space="preserve">- Recognized by the local council for exceeding sustainability benchmarks.</w:t>
      </w:r>
      <w:r>
        <w:br/>
      </w:r>
    </w:p>
    <w:p>
      <w:pPr>
        <w:pStyle w:val="BodyText"/>
      </w:pPr>
      <w:r>
        <w:rPr>
          <w:bCs/>
          <w:b/>
        </w:rPr>
        <w:t xml:space="preserve">Birmingham City Centre Office Renovation (2019)</w:t>
      </w:r>
      <w:r>
        <w:br/>
      </w:r>
      <w:r>
        <w:t xml:space="preserve">- Designed and installed custom furniture and partitions, enhancing workspace functionality.</w:t>
      </w:r>
      <w:r>
        <w:br/>
      </w:r>
      <w:r>
        <w:t xml:space="preserve">- Received commendation from the client for exceptional attention to detail.</w:t>
      </w:r>
    </w:p>
    <w:bookmarkEnd w:id="29"/>
    <w:bookmarkStart w:id="30" w:name="languages"/>
    <w:p>
      <w:pPr>
        <w:pStyle w:val="Heading2"/>
      </w:pPr>
      <w:r>
        <w:t xml:space="preserve">Languages</w:t>
      </w:r>
    </w:p>
    <w:p>
      <w:pPr>
        <w:pStyle w:val="FirstParagraph"/>
      </w:pPr>
      <w:r>
        <w:t xml:space="preserve">Fluent in English. Basic understanding of Welsh (spoken) for potential projects in neighboring regions.</w:t>
      </w:r>
    </w:p>
    <w:bookmarkEnd w:id="30"/>
    <w:p>
      <w:pPr>
        <w:pStyle w:val="BodyText"/>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United Kingdom Birmingham</dc:title>
  <dc:creator/>
  <dc:language>en</dc:language>
  <cp:keywords/>
  <dcterms:created xsi:type="dcterms:W3CDTF">2026-07-21T10:32:30Z</dcterms:created>
  <dcterms:modified xsi:type="dcterms:W3CDTF">2026-07-21T10:32:30Z</dcterms:modified>
</cp:coreProperties>
</file>

<file path=docProps/custom.xml><?xml version="1.0" encoding="utf-8"?>
<Properties xmlns="http://schemas.openxmlformats.org/officeDocument/2006/custom-properties" xmlns:vt="http://schemas.openxmlformats.org/officeDocument/2006/docPropsVTypes"/>
</file>