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Canada</w:t>
      </w:r>
      <w:r>
        <w:t xml:space="preserve"> </w:t>
      </w:r>
      <w:r>
        <w:t xml:space="preserve">Montreal</w:t>
      </w:r>
    </w:p>
    <w:bookmarkStart w:id="28" w:name="jean-pierre-lévesque"/>
    <w:p>
      <w:pPr>
        <w:pStyle w:val="Heading1"/>
      </w:pPr>
      <w:r>
        <w:t xml:space="preserve">Jean-Pierre Lévesque</w:t>
      </w:r>
    </w:p>
    <w:p>
      <w:pPr>
        <w:pStyle w:val="FirstParagraph"/>
      </w:pPr>
      <w:r>
        <w:rPr>
          <w:bCs/>
          <w:b/>
        </w:rPr>
        <w:t xml:space="preserve">Executive Chef | Culinary Professional in Canada Montreal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(514) 555-0198 | 📧 jp.levesque@chefmontreal.ca | 📍 123 Rue Saint-Laurent, Montréal, QC H2Y 1A6</w:t>
      </w:r>
    </w:p>
    <w:bookmarkEnd w:id="20"/>
    <w:bookmarkStart w:id="21" w:name="professional-summary"/>
    <w:p>
      <w:pPr>
        <w:pStyle w:val="Heading2"/>
      </w:pPr>
      <w:r>
        <w:t xml:space="preserve">Professional Summary</w:t>
      </w:r>
    </w:p>
    <w:p>
      <w:pPr>
        <w:pStyle w:val="FirstParagraph"/>
      </w:pPr>
      <w:r>
        <w:t xml:space="preserve">Dynamic and innovative Chef with over a decade of experience in the culinary industry, specializing in creating exceptional dining experiences for Canada Montreal's diverse gastronomic scene. A passionate advocate for local ingredients, sustainable practices, and modern techniques that blend French-Canadian tradition with contemporary flair. Proven expertise in managing high-volume kitchens, developing menus tailored to Canadian seasonal availability, and leading teams to exceed hospitality standards. Committed to delivering excellence in every dish while adhering to Canada’s strict food safety regulations. Seeking a leadership role as a Chef in Canada Montreal to contribute culinary creativity and professionalism.</w:t>
      </w:r>
    </w:p>
    <w:bookmarkEnd w:id="21"/>
    <w:bookmarkStart w:id="22" w:name="professional-experience"/>
    <w:p>
      <w:pPr>
        <w:pStyle w:val="Heading2"/>
      </w:pPr>
      <w:r>
        <w:t xml:space="preserve">Professional Experience</w:t>
      </w:r>
    </w:p>
    <w:p>
      <w:pPr>
        <w:pStyle w:val="FirstParagraph"/>
      </w:pPr>
      <w:r>
        <w:rPr>
          <w:bCs/>
          <w:b/>
        </w:rPr>
        <w:t xml:space="preserve">Executive Chef</w:t>
      </w:r>
      <w:r>
        <w:br/>
      </w:r>
      <w:r>
        <w:rPr>
          <w:iCs/>
          <w:i/>
        </w:rPr>
        <w:t xml:space="preserve">Bistro Éclat | Montréal, QC</w:t>
      </w:r>
      <w:r>
        <w:br/>
      </w:r>
      <w:r>
        <w:t xml:space="preserve">June 2018 – Present</w:t>
      </w:r>
    </w:p>
    <w:p>
      <w:pPr>
        <w:numPr>
          <w:ilvl w:val="0"/>
          <w:numId w:val="1001"/>
        </w:numPr>
        <w:pStyle w:val="Compact"/>
      </w:pPr>
      <w:r>
        <w:t xml:space="preserve">Oversee daily kitchen operations for a 60-seat restaurant, ensuring consistency in quality and service standards aligned with Canadian culinary expectations.</w:t>
      </w:r>
    </w:p>
    <w:p>
      <w:pPr>
        <w:numPr>
          <w:ilvl w:val="0"/>
          <w:numId w:val="1001"/>
        </w:numPr>
        <w:pStyle w:val="Compact"/>
      </w:pPr>
      <w:r>
        <w:t xml:space="preserve">Collaborate with local farmers and suppliers to source organic, seasonal ingredients, emphasizing sustainability and supporting Montreal’s food ecosystem.</w:t>
      </w:r>
    </w:p>
    <w:p>
      <w:pPr>
        <w:numPr>
          <w:ilvl w:val="0"/>
          <w:numId w:val="1001"/>
        </w:numPr>
        <w:pStyle w:val="Compact"/>
      </w:pPr>
      <w:r>
        <w:t xml:space="preserve">Develop and implement seasonal menus that highlight Canadian specialties such as maple-glazed salmon, poutine, and artisanal cheeses while incorporating global influences.</w:t>
      </w:r>
    </w:p>
    <w:p>
      <w:pPr>
        <w:numPr>
          <w:ilvl w:val="0"/>
          <w:numId w:val="1001"/>
        </w:numPr>
        <w:pStyle w:val="Compact"/>
      </w:pPr>
      <w:r>
        <w:t xml:space="preserve">Lead a team of 15 chefs and kitchen staff, fostering a collaborative environment that prioritizes teamwork, creativity, and adherence to Canada’s food safety regulations (CFIA).</w:t>
      </w:r>
    </w:p>
    <w:p>
      <w:pPr>
        <w:numPr>
          <w:ilvl w:val="0"/>
          <w:numId w:val="1001"/>
        </w:numPr>
        <w:pStyle w:val="Compact"/>
      </w:pPr>
      <w:r>
        <w:t xml:space="preserve">Received recognition from Montreal’s food critics for innovative dishes like "Québec Maple-Roasted Duck" and "Lac St. Jean Wild Rice Risotto."</w:t>
      </w:r>
    </w:p>
    <w:p>
      <w:pPr>
        <w:pStyle w:val="FirstParagraph"/>
      </w:pPr>
      <w:r>
        <w:rPr>
          <w:bCs/>
          <w:b/>
        </w:rPr>
        <w:t xml:space="preserve">Chef de Cuisine</w:t>
      </w:r>
      <w:r>
        <w:br/>
      </w:r>
      <w:r>
        <w:rPr>
          <w:iCs/>
          <w:i/>
        </w:rPr>
        <w:t xml:space="preserve">Le Jardin des Saveurs | Montréal, QC</w:t>
      </w:r>
      <w:r>
        <w:br/>
      </w:r>
      <w:r>
        <w:t xml:space="preserve">January 2014 – May 2018</w:t>
      </w:r>
    </w:p>
    <w:p>
      <w:pPr>
        <w:numPr>
          <w:ilvl w:val="0"/>
          <w:numId w:val="1002"/>
        </w:numPr>
        <w:pStyle w:val="Compact"/>
      </w:pPr>
      <w:r>
        <w:t xml:space="preserve">Managed a full-service kitchen for a 120-seat French-Canadian restaurant, focusing on classic dishes like coq au vin and tarte Tatin while introducing modern twists.</w:t>
      </w:r>
    </w:p>
    <w:p>
      <w:pPr>
        <w:numPr>
          <w:ilvl w:val="0"/>
          <w:numId w:val="1002"/>
        </w:numPr>
        <w:pStyle w:val="Compact"/>
      </w:pPr>
      <w:r>
        <w:t xml:space="preserve">Streamlined kitchen workflows to reduce food waste by 18% through precise inventory management and portion control, aligning with Canadian environmental goals.</w:t>
      </w:r>
    </w:p>
    <w:p>
      <w:pPr>
        <w:numPr>
          <w:ilvl w:val="0"/>
          <w:numId w:val="1002"/>
        </w:numPr>
        <w:pStyle w:val="Compact"/>
      </w:pPr>
      <w:r>
        <w:t xml:space="preserve">Trained junior staff in Canadian food safety protocols and knife skills, contributing to a 95% staff retention rate over five years.</w:t>
      </w:r>
    </w:p>
    <w:p>
      <w:pPr>
        <w:numPr>
          <w:ilvl w:val="0"/>
          <w:numId w:val="1002"/>
        </w:numPr>
        <w:pStyle w:val="Compact"/>
      </w:pPr>
      <w:r>
        <w:t xml:space="preserve">Partnered with local wineries and breweries to create curated wine-pairing menus for Montreal diners, enhancing the restaurant’s reputation as a destination for Canadian culinary experiences.</w:t>
      </w:r>
    </w:p>
    <w:p>
      <w:pPr>
        <w:pStyle w:val="FirstParagraph"/>
      </w:pPr>
      <w:r>
        <w:rPr>
          <w:bCs/>
          <w:b/>
        </w:rPr>
        <w:t xml:space="preserve">Chef de Partie</w:t>
      </w:r>
      <w:r>
        <w:br/>
      </w:r>
      <w:r>
        <w:rPr>
          <w:iCs/>
          <w:i/>
        </w:rPr>
        <w:t xml:space="preserve">La Terrasse du Parc | Montréal, QC</w:t>
      </w:r>
      <w:r>
        <w:br/>
      </w:r>
      <w:r>
        <w:t xml:space="preserve">July 2010 – December 2013</w:t>
      </w:r>
    </w:p>
    <w:p>
      <w:pPr>
        <w:numPr>
          <w:ilvl w:val="0"/>
          <w:numId w:val="1003"/>
        </w:numPr>
        <w:pStyle w:val="Compact"/>
      </w:pPr>
      <w:r>
        <w:t xml:space="preserve">Assisted in the preparation and plating of dishes for a fine-dining menu, ensuring alignment with Canadian gourmet standards and international culinary trends.</w:t>
      </w:r>
    </w:p>
    <w:p>
      <w:pPr>
        <w:numPr>
          <w:ilvl w:val="0"/>
          <w:numId w:val="1003"/>
        </w:numPr>
        <w:pStyle w:val="Compact"/>
      </w:pPr>
      <w:r>
        <w:t xml:space="preserve">Played a key role in the development of the restaurant’s brunch menu, which became one of Montreal’s most popular weekend destinations.</w:t>
      </w:r>
    </w:p>
    <w:p>
      <w:pPr>
        <w:numPr>
          <w:ilvl w:val="0"/>
          <w:numId w:val="1003"/>
        </w:numPr>
        <w:pStyle w:val="Compact"/>
      </w:pPr>
      <w:r>
        <w:t xml:space="preserve">Complied with Health Canada regulations, maintaining a clean and safe kitchen environment that earned the restaurant a 5-star rating from local health inspectors.</w:t>
      </w:r>
    </w:p>
    <w:bookmarkEnd w:id="22"/>
    <w:bookmarkStart w:id="23" w:name="education-certifications"/>
    <w:p>
      <w:pPr>
        <w:pStyle w:val="Heading2"/>
      </w:pPr>
      <w:r>
        <w:t xml:space="preserve">Education &amp; Certifications</w:t>
      </w:r>
    </w:p>
    <w:p>
      <w:pPr>
        <w:pStyle w:val="FirstParagraph"/>
      </w:pPr>
      <w:r>
        <w:rPr>
          <w:bCs/>
          <w:b/>
        </w:rPr>
        <w:t xml:space="preserve">École de Cuisine Henri Le Roux (Montreal)</w:t>
      </w:r>
      <w:r>
        <w:br/>
      </w:r>
      <w:r>
        <w:rPr>
          <w:iCs/>
          <w:i/>
        </w:rPr>
        <w:t xml:space="preserve">Culinary Arts Diploma | 2010</w:t>
      </w:r>
    </w:p>
    <w:p>
      <w:pPr>
        <w:pStyle w:val="BodyText"/>
      </w:pPr>
      <w:r>
        <w:rPr>
          <w:bCs/>
          <w:b/>
        </w:rPr>
        <w:t xml:space="preserve">Canadian Food Inspection Agency (CFIA) Certification</w:t>
      </w:r>
      <w:r>
        <w:br/>
      </w:r>
      <w:r>
        <w:rPr>
          <w:iCs/>
          <w:i/>
        </w:rPr>
        <w:t xml:space="preserve">Food Safety &amp; Hygiene Training | 2015</w:t>
      </w:r>
    </w:p>
    <w:p>
      <w:pPr>
        <w:pStyle w:val="BodyText"/>
      </w:pPr>
      <w:r>
        <w:rPr>
          <w:bCs/>
          <w:b/>
        </w:rPr>
        <w:t xml:space="preserve">Chef’s Education Council (CEC) Certification</w:t>
      </w:r>
      <w:r>
        <w:br/>
      </w:r>
      <w:r>
        <w:rPr>
          <w:iCs/>
          <w:i/>
        </w:rPr>
        <w:t xml:space="preserve">Advanced Culinary Techniques | 2017</w:t>
      </w:r>
    </w:p>
    <w:bookmarkEnd w:id="23"/>
    <w:bookmarkStart w:id="24" w:name="skills"/>
    <w:p>
      <w:pPr>
        <w:pStyle w:val="Heading2"/>
      </w:pPr>
      <w:r>
        <w:t xml:space="preserve">Skills</w:t>
      </w:r>
    </w:p>
    <w:p>
      <w:pPr>
        <w:numPr>
          <w:ilvl w:val="0"/>
          <w:numId w:val="1004"/>
        </w:numPr>
        <w:pStyle w:val="Compact"/>
      </w:pPr>
      <w:r>
        <w:rPr>
          <w:bCs/>
          <w:b/>
        </w:rPr>
        <w:t xml:space="preserve">Culinary Expertise:</w:t>
      </w:r>
      <w:r>
        <w:t xml:space="preserve"> </w:t>
      </w:r>
      <w:r>
        <w:t xml:space="preserve">Menu development, sous chef responsibilities, pastry arts, and international cuisine adaptation.</w:t>
      </w:r>
    </w:p>
    <w:p>
      <w:pPr>
        <w:numPr>
          <w:ilvl w:val="0"/>
          <w:numId w:val="1004"/>
        </w:numPr>
        <w:pStyle w:val="Compact"/>
      </w:pPr>
      <w:r>
        <w:rPr>
          <w:bCs/>
          <w:b/>
        </w:rPr>
        <w:t xml:space="preserve">Leadership:</w:t>
      </w:r>
      <w:r>
        <w:t xml:space="preserve"> </w:t>
      </w:r>
      <w:r>
        <w:t xml:space="preserve">Team management, staff training, and conflict resolution in fast-paced environments.</w:t>
      </w:r>
    </w:p>
    <w:p>
      <w:pPr>
        <w:numPr>
          <w:ilvl w:val="0"/>
          <w:numId w:val="1004"/>
        </w:numPr>
        <w:pStyle w:val="Compact"/>
      </w:pPr>
      <w:r>
        <w:rPr>
          <w:bCs/>
          <w:b/>
        </w:rPr>
        <w:t xml:space="preserve">Technical Skills:</w:t>
      </w:r>
      <w:r>
        <w:t xml:space="preserve"> </w:t>
      </w:r>
      <w:r>
        <w:t xml:space="preserve">Mastery of kitchen equipment (stoves, ovens, sous-vide machines) and software for inventory control (e.g., KitchenBoss).</w:t>
      </w:r>
    </w:p>
    <w:p>
      <w:pPr>
        <w:numPr>
          <w:ilvl w:val="0"/>
          <w:numId w:val="1004"/>
        </w:numPr>
        <w:pStyle w:val="Compact"/>
      </w:pPr>
      <w:r>
        <w:rPr>
          <w:bCs/>
          <w:b/>
        </w:rPr>
        <w:t xml:space="preserve">Cultural Awareness:</w:t>
      </w:r>
      <w:r>
        <w:t xml:space="preserve"> </w:t>
      </w:r>
      <w:r>
        <w:t xml:space="preserve">Deep understanding of Canadian food culture, including Indigenous ingredients and regional specialties.</w:t>
      </w:r>
    </w:p>
    <w:p>
      <w:pPr>
        <w:numPr>
          <w:ilvl w:val="0"/>
          <w:numId w:val="1004"/>
        </w:numPr>
        <w:pStyle w:val="Compact"/>
      </w:pPr>
      <w:r>
        <w:rPr>
          <w:bCs/>
          <w:b/>
        </w:rPr>
        <w:t xml:space="preserve">Sustainability Practices:</w:t>
      </w:r>
      <w:r>
        <w:t xml:space="preserve"> </w:t>
      </w:r>
      <w:r>
        <w:t xml:space="preserve">Implementation of waste reduction strategies and eco-friendly kitchen operations.</w:t>
      </w:r>
    </w:p>
    <w:bookmarkEnd w:id="24"/>
    <w:bookmarkStart w:id="25"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bookmarkEnd w:id="25"/>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Chef for Montreal Food Bank, organizing monthly meals for underserved families. Active member of the Quebec Culinary Association, promoting culinary education and industry standards.</w:t>
      </w:r>
    </w:p>
    <w:p>
      <w:pPr>
        <w:pStyle w:val="BodyText"/>
      </w:pPr>
      <w:r>
        <w:rPr>
          <w:bCs/>
          <w:b/>
        </w:rPr>
        <w:t xml:space="preserve">Portfolio:</w:t>
      </w:r>
      <w:r>
        <w:t xml:space="preserve"> </w:t>
      </w:r>
      <w:r>
        <w:t xml:space="preserve">Visit</w:t>
      </w:r>
      <w:r>
        <w:t xml:space="preserve"> </w:t>
      </w:r>
      <w:hyperlink r:id="rId26">
        <w:r>
          <w:rPr>
            <w:rStyle w:val="Hyperlink"/>
          </w:rPr>
          <w:t xml:space="preserve">www.jplevesquechef.com</w:t>
        </w:r>
      </w:hyperlink>
      <w:r>
        <w:t xml:space="preserve"> </w:t>
      </w:r>
      <w:r>
        <w:t xml:space="preserve">to view my work, including menu designs, event photography, and testimonials from Montreal diners.</w:t>
      </w:r>
    </w:p>
    <w:bookmarkEnd w:id="27"/>
    <w:p>
      <w:pPr>
        <w:pStyle w:val="BodyText"/>
      </w:pPr>
      <w:r>
        <w:t xml:space="preserve">This resume is tailored for a Chef role in Canada Montreal, emphasizing local expertise, cultural relevance, and adherence to Canadian culinary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jplevesquechef.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jplevesqueche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Canada Montreal</dc:title>
  <dc:creator/>
  <dc:language>en</dc:language>
  <cp:keywords/>
  <dcterms:created xsi:type="dcterms:W3CDTF">2025-12-12T12:35:50Z</dcterms:created>
  <dcterms:modified xsi:type="dcterms:W3CDTF">2025-12-12T12:35:50Z</dcterms:modified>
</cp:coreProperties>
</file>

<file path=docProps/custom.xml><?xml version="1.0" encoding="utf-8"?>
<Properties xmlns="http://schemas.openxmlformats.org/officeDocument/2006/custom-properties" xmlns:vt="http://schemas.openxmlformats.org/officeDocument/2006/docPropsVTypes"/>
</file>