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resume"/>
    <w:p>
      <w:pPr>
        <w:pStyle w:val="Heading1"/>
      </w:pPr>
      <w:r>
        <w:t xml:space="preserve">Resume</w:t>
      </w:r>
    </w:p>
    <w:bookmarkStart w:id="20" w:name="chef-full-name"/>
    <w:p>
      <w:pPr>
        <w:pStyle w:val="Heading2"/>
      </w:pPr>
      <w: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Egypt Alexandria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+20 123456789</w:t>
      </w:r>
    </w:p>
    <w:p>
      <w:pPr>
        <w:pStyle w:val="BodyText"/>
      </w:pPr>
      <w:r>
        <w:t xml:space="preserve">Passionate and experienced Chef dedicated to crafting exceptional culinary experiences in Egypt Alexandria. With a deep understanding of traditional and contemporary cuisines, I am committed to excellence in every dish served.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Chef with over [X] years of experience in the hospitality industry, specializing in Middle Eastern and Mediterranean cuisine. Proven expertise in managing kitchen operations, developing menus, and leading teams to deliver high-quality dining experiences. A strong advocate for using locally sourced ingredients and preserving Egypt Alexandria’s rich culinary heritage.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Al-Mina Restaurant, Alexandria, Egypt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 and ensuring consistency in food quality and presentation.</w:t>
      </w:r>
    </w:p>
    <w:p>
      <w:pPr>
        <w:numPr>
          <w:ilvl w:val="0"/>
          <w:numId w:val="1001"/>
        </w:numPr>
        <w:pStyle w:val="Compact"/>
      </w:pPr>
      <w:r>
        <w:t xml:space="preserve">Designing seasonal menus that highlight local ingredients and traditional Egyptian flavors while incorporating modern techniques.</w:t>
      </w:r>
    </w:p>
    <w:p>
      <w:pPr>
        <w:numPr>
          <w:ilvl w:val="0"/>
          <w:numId w:val="1001"/>
        </w:numPr>
        <w:pStyle w:val="Compact"/>
      </w:pPr>
      <w:r>
        <w:t xml:space="preserve">Mentoring a team of 15+ chefs and staff, fostering a collaborative environment focused on innovation and excellence.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in Egypt Alexandria to source fresh, high-quality produce, seafood, and spices.</w:t>
      </w:r>
    </w:p>
    <w:p>
      <w:pPr>
        <w:numPr>
          <w:ilvl w:val="0"/>
          <w:numId w:val="1001"/>
        </w:numPr>
        <w:pStyle w:val="Compact"/>
      </w:pPr>
      <w:r>
        <w:t xml:space="preserve">Receiving positive feedback from guests for creating unique dining experiences that reflect the cultural identity of Egypt Alexandria.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The Mediterranean Breeze, Alexandria, Egypt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Assisting in menu development and executing complex dishes with precision and creativity.</w:t>
      </w:r>
    </w:p>
    <w:p>
      <w:pPr>
        <w:numPr>
          <w:ilvl w:val="0"/>
          <w:numId w:val="1002"/>
        </w:numPr>
        <w:pStyle w:val="Compact"/>
      </w:pPr>
      <w:r>
        <w:t xml:space="preserve">Ensuring compliance with food safety standards and hygiene regulations in alignment with Egyptian health codes.</w:t>
      </w:r>
    </w:p>
    <w:p>
      <w:pPr>
        <w:numPr>
          <w:ilvl w:val="0"/>
          <w:numId w:val="1002"/>
        </w:numPr>
        <w:pStyle w:val="Compact"/>
      </w:pPr>
      <w:r>
        <w:t xml:space="preserve">Managing inventory systems to reduce waste and optimize cost efficiency for the restaurant’s operations in Alexandria.</w:t>
      </w:r>
    </w:p>
    <w:p>
      <w:pPr>
        <w:numPr>
          <w:ilvl w:val="0"/>
          <w:numId w:val="1002"/>
        </w:numPr>
        <w:pStyle w:val="Compact"/>
      </w:pPr>
      <w:r>
        <w:t xml:space="preserve">Organizing staff training sessions on modern culinary techniques and presentation styles relevant to Egypt Alexandria’s diverse clientele.</w:t>
      </w:r>
    </w:p>
    <w:bookmarkEnd w:id="23"/>
    <w:bookmarkStart w:id="24" w:name="line-cook"/>
    <w:p>
      <w:pPr>
        <w:pStyle w:val="Heading3"/>
      </w:pPr>
      <w:r>
        <w:t xml:space="preserve">Line Cook</w:t>
      </w:r>
    </w:p>
    <w:p>
      <w:pPr>
        <w:pStyle w:val="FirstParagraph"/>
      </w:pPr>
      <w:r>
        <w:rPr>
          <w:bCs/>
          <w:b/>
        </w:rPr>
        <w:t xml:space="preserve">Al-Abdullah Kitchen, Alexandria, Egypt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Preparing and cooking a variety of traditional Egyptian dishes such as koshari, molokhia, and grilled meats.</w:t>
      </w:r>
    </w:p>
    <w:p>
      <w:pPr>
        <w:numPr>
          <w:ilvl w:val="0"/>
          <w:numId w:val="1003"/>
        </w:numPr>
        <w:pStyle w:val="Compact"/>
      </w:pPr>
      <w:r>
        <w:t xml:space="preserve">Supporting the kitchen team in maintaining a fast-paced environment during peak hours in Alexandria’s bustling restaurant scene.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special events and tasting menus that celebrate Egypt Alexandria’s culinary traditions.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Alexandria Culinary Institute, Egypt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Specialized in Middle Eastern and European cuisines, with a focus on practical training in restaurant kitchens across Egypt Alexandria.</w:t>
      </w:r>
    </w:p>
    <w:bookmarkEnd w:id="26"/>
    <w:bookmarkStart w:id="27" w:name="certified-food-safety-manager"/>
    <w:p>
      <w:pPr>
        <w:pStyle w:val="Heading3"/>
      </w:pPr>
      <w:r>
        <w:t xml:space="preserve">Certified Food Safety Manager</w:t>
      </w:r>
    </w:p>
    <w:p>
      <w:pPr>
        <w:pStyle w:val="FirstParagraph"/>
      </w:pPr>
      <w:r>
        <w:rPr>
          <w:bCs/>
          <w:b/>
        </w:rPr>
        <w:t xml:space="preserve">Egyptian Ministry of Health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Compliance with national food safety regulations and best practices for kitchen management in Egypt Alexandria.</w:t>
      </w:r>
    </w:p>
    <w:bookmarkEnd w:id="27"/>
    <w:bookmarkStart w:id="28" w:name="advanced-cooking-techniques-workshop"/>
    <w:p>
      <w:pPr>
        <w:pStyle w:val="Heading3"/>
      </w:pPr>
      <w:r>
        <w:t xml:space="preserve">Advanced Cooking Techniques Workshop</w:t>
      </w:r>
    </w:p>
    <w:p>
      <w:pPr>
        <w:pStyle w:val="FirstParagraph"/>
      </w:pPr>
      <w:r>
        <w:rPr>
          <w:bCs/>
          <w:b/>
        </w:rPr>
        <w:t xml:space="preserve">International Culinary Academy, Alexandria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Enhanced skills in modern cooking methods, plating techniques, and fusion cuisine tailored to the tastes of Egypt Alexandria’s diners.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Egyptian, Mediterranean, and Middle Eastern cuisines</w:t>
      </w:r>
    </w:p>
    <w:p>
      <w:pPr>
        <w:numPr>
          <w:ilvl w:val="0"/>
          <w:numId w:val="1004"/>
        </w:numPr>
        <w:pStyle w:val="Compact"/>
      </w:pPr>
      <w:r>
        <w:t xml:space="preserve">Menu development and cost control for restaurants in Egypt Alexandria</w:t>
      </w:r>
    </w:p>
    <w:p>
      <w:pPr>
        <w:numPr>
          <w:ilvl w:val="0"/>
          <w:numId w:val="1004"/>
        </w:numPr>
        <w:pStyle w:val="Compact"/>
      </w:pPr>
      <w:r>
        <w:t xml:space="preserve">Team leadership and staff training in fast-paced kitchen environments</w:t>
      </w:r>
    </w:p>
    <w:p>
      <w:pPr>
        <w:numPr>
          <w:ilvl w:val="0"/>
          <w:numId w:val="1004"/>
        </w:numPr>
        <w:pStyle w:val="Compact"/>
      </w:pPr>
      <w:r>
        <w:t xml:space="preserve">Cooking techniques: grilling, baking, sous-vide, and traditional Egyptian methods</w:t>
      </w:r>
    </w:p>
    <w:p>
      <w:pPr>
        <w:numPr>
          <w:ilvl w:val="0"/>
          <w:numId w:val="1004"/>
        </w:numPr>
        <w:pStyle w:val="Compact"/>
      </w:pPr>
      <w:r>
        <w:t xml:space="preserve">Familiarity with food safety laws in Egypt (e.g., Ministry of Health standards)</w:t>
      </w:r>
    </w:p>
    <w:p>
      <w:pPr>
        <w:numPr>
          <w:ilvl w:val="0"/>
          <w:numId w:val="1004"/>
        </w:numPr>
        <w:pStyle w:val="Compact"/>
      </w:pPr>
      <w:r>
        <w:t xml:space="preserve">Fluency in Arabic and English, with basic knowledge of French for international collaborations</w:t>
      </w:r>
    </w:p>
    <w:p>
      <w:pPr>
        <w:numPr>
          <w:ilvl w:val="0"/>
          <w:numId w:val="1004"/>
        </w:numPr>
        <w:pStyle w:val="Compact"/>
      </w:pPr>
      <w:r>
        <w:t xml:space="preserve">Strong understanding of local ingredients and seasonal produce available in Alexandria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pStyle w:val="FirstParagraph"/>
      </w:pPr>
      <w:r>
        <w:rPr>
          <w:bCs/>
          <w:b/>
        </w:rPr>
        <w:t xml:space="preserve">Finalist, Alexandria Food Festival Chef Competition (20XX)</w:t>
      </w:r>
      <w:r>
        <w:t xml:space="preserve"> </w:t>
      </w:r>
      <w:r>
        <w:t xml:space="preserve">– Recognized for innovative use of local ingredients in a modern Egyptian dish.</w:t>
      </w:r>
    </w:p>
    <w:p>
      <w:pPr>
        <w:pStyle w:val="BodyText"/>
      </w:pPr>
      <w:r>
        <w:rPr>
          <w:bCs/>
          <w:b/>
        </w:rPr>
        <w:t xml:space="preserve">Best Restaurant Experience Award, Al-Mina Restaurant (20XX)</w:t>
      </w:r>
      <w:r>
        <w:t xml:space="preserve"> </w:t>
      </w:r>
      <w:r>
        <w:t xml:space="preserve">– Highlighted for leadership in maintaining high culinary standards and customer satisfaction in Egypt Alexandria.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cooking events in Alexandria to promote sustainable food practices and support local families.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Egypt Alexandria’s street food culture, experimenting with fusion dishes, and attending culinary workshops to stay updated on global trends.</w:t>
      </w:r>
    </w:p>
    <w:bookmarkEnd w:id="33"/>
    <w:p>
      <w:pPr>
        <w:pStyle w:val="BodyText"/>
      </w:pPr>
      <w:r>
        <w:t xml:space="preserve">Resume for Chef in Egypt Alexandria – Designed to reflect local expertise and passion for food.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Egypt Alexandria</dc:title>
  <dc:creator/>
  <dc:language>en</dc:language>
  <cp:keywords/>
  <dcterms:created xsi:type="dcterms:W3CDTF">2026-07-21T06:40:24Z</dcterms:created>
  <dcterms:modified xsi:type="dcterms:W3CDTF">2026-07-21T06:40:24Z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