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5" w:name="X1f989e386df17657d6129079f29e68241397a5c"/>
    <w:p>
      <w:pPr>
        <w:pStyle w:val="Heading1"/>
      </w:pPr>
      <w:r>
        <w:t xml:space="preserve">Resume: Professional Chef in Indonesia Jakarta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Iwan Prasetyo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iwan.prasetyo@example.com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Jl. Sudirman No. 10, Jakarta Pusat, Indonesia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Chef with over a decade of culinary expertise in Indonesia Jakarta. Specializing in traditional Indonesian cuisine while integrating international techniques to create innovative dishes. Proven track record of managing high-volume kitchen operations, leading teams, and delivering exceptional dining experiences. Committed to upholding the rich culinary heritage of Indonesia while adapting to modern trends in Jakarta's dynamic food scene.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8c28ac30b3edaac5b423a7393a0ed32fc944229"/>
    <w:p>
      <w:pPr>
        <w:pStyle w:val="Heading3"/>
      </w:pPr>
      <w:r>
        <w:t xml:space="preserve">Chef de Cuisine – Sunda Palace Restaurant, Jakarta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Jl. Thamrin No. 15, Jakarta Pusat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multi-cuisine restaurant serving Indonesian, Chinese, and Western dishes.</w:t>
      </w:r>
    </w:p>
    <w:p>
      <w:pPr>
        <w:numPr>
          <w:ilvl w:val="0"/>
          <w:numId w:val="1001"/>
        </w:numPr>
        <w:pStyle w:val="Compact"/>
      </w:pPr>
      <w:r>
        <w:t xml:space="preserve">Developing new menu items that highlight local ingredients such as rendang, sate, and tempeh while maintaining quality standards.</w:t>
      </w:r>
    </w:p>
    <w:p>
      <w:pPr>
        <w:numPr>
          <w:ilvl w:val="0"/>
          <w:numId w:val="1001"/>
        </w:numPr>
        <w:pStyle w:val="Compact"/>
      </w:pPr>
      <w:r>
        <w:t xml:space="preserve">Training and mentoring 20+ kitchen staff to ensure efficiency and adherence to food safety protocols in Indonesia Jakarta's competitive restaurant landscape.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source organic produce from local farmers in West Java, supporting sustainable culinary practices.</w:t>
      </w:r>
    </w:p>
    <w:bookmarkEnd w:id="24"/>
    <w:bookmarkStart w:id="25" w:name="chef-bistro-jakarta-culinary-hub"/>
    <w:p>
      <w:pPr>
        <w:pStyle w:val="Heading3"/>
      </w:pPr>
      <w:r>
        <w:t xml:space="preserve">Chef – Bistro Jakarta, Culinary Hub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Jl. Kemang Raya No. 5, Jakarta Selatan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Pioneered a fusion menu blending Indonesian flavors with Japanese and Italian influences, attracting a diverse clientele in Indonesia Jakarta.</w:t>
      </w:r>
    </w:p>
    <w:p>
      <w:pPr>
        <w:numPr>
          <w:ilvl w:val="0"/>
          <w:numId w:val="1002"/>
        </w:numPr>
        <w:pStyle w:val="Compact"/>
      </w:pPr>
      <w:r>
        <w:t xml:space="preserve">Managed inventory and cost control, reducing food waste by 15% through strategic planning and portion optimization.</w:t>
      </w:r>
    </w:p>
    <w:p>
      <w:pPr>
        <w:numPr>
          <w:ilvl w:val="0"/>
          <w:numId w:val="1002"/>
        </w:numPr>
        <w:pStyle w:val="Compact"/>
      </w:pPr>
      <w:r>
        <w:t xml:space="preserve">Organized monthly cooking workshops for local chefs to share techniques in traditional Indonesian cooking methods.</w:t>
      </w:r>
    </w:p>
    <w:p>
      <w:pPr>
        <w:numPr>
          <w:ilvl w:val="0"/>
          <w:numId w:val="1002"/>
        </w:numPr>
        <w:pStyle w:val="Compact"/>
      </w:pPr>
      <w:r>
        <w:t xml:space="preserve">Ensured compliance with HACCP standards and maintained a 100% health inspection score for three consecutive years.</w:t>
      </w:r>
    </w:p>
    <w:bookmarkEnd w:id="25"/>
    <w:bookmarkStart w:id="26" w:name="chef-de-cuisine-the-spice-garden-jakarta"/>
    <w:p>
      <w:pPr>
        <w:pStyle w:val="Heading3"/>
      </w:pPr>
      <w:r>
        <w:t xml:space="preserve">Chef de Cuisine – The Spice Garden, Jakarta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Jl. Pecenongan No. 8, Jakarta Barat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Crafted a seasonal menu that highlighted regional specialties like Bali's Babi Guling and Aceh's Rendang.</w:t>
      </w:r>
    </w:p>
    <w:p>
      <w:pPr>
        <w:numPr>
          <w:ilvl w:val="0"/>
          <w:numId w:val="1003"/>
        </w:numPr>
        <w:pStyle w:val="Compact"/>
      </w:pPr>
      <w:r>
        <w:t xml:space="preserve">Designed a signature dessert menu featuring local ingredients such as durian and jackfruit, which became the restaurant’s top-selling item.</w:t>
      </w:r>
    </w:p>
    <w:p>
      <w:pPr>
        <w:numPr>
          <w:ilvl w:val="0"/>
          <w:numId w:val="1003"/>
        </w:numPr>
        <w:pStyle w:val="Compact"/>
      </w:pPr>
      <w:r>
        <w:t xml:space="preserve">Implemented eco-friendly practices, including zero-waste cooking initiatives and partnerships with Jakarta-based recycling programs.</w:t>
      </w:r>
    </w:p>
    <w:p>
      <w:pPr>
        <w:numPr>
          <w:ilvl w:val="0"/>
          <w:numId w:val="1003"/>
        </w:numPr>
        <w:pStyle w:val="Compact"/>
      </w:pPr>
      <w:r>
        <w:t xml:space="preserve">Received recognition in "Jakarta Culinary Guide 2014" for excellence in Indonesian cuisine.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, Jakarta Culinary Institute, Indonesia | 2010 – 2012</w:t>
      </w:r>
    </w:p>
    <w:p>
      <w:pPr>
        <w:pStyle w:val="BodyText"/>
      </w:pPr>
      <w:r>
        <w:rPr>
          <w:bCs/>
          <w:b/>
        </w:rPr>
        <w:t xml:space="preserve">Certificate in International Cuisine</w:t>
      </w:r>
      <w:r>
        <w:t xml:space="preserve">, Le Cordon Bleu, Paris (online) | 2013</w:t>
      </w:r>
    </w:p>
    <w:bookmarkEnd w:id="28"/>
    <w:bookmarkStart w:id="30" w:name="skills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Indonesian, Japanese, and Western cuisines.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skills for high-pressure kitchen environments in Indonesia Jakarta.</w:t>
      </w:r>
    </w:p>
    <w:p>
      <w:pPr>
        <w:numPr>
          <w:ilvl w:val="0"/>
          <w:numId w:val="1004"/>
        </w:numPr>
        <w:pStyle w:val="Compact"/>
      </w:pPr>
      <w:r>
        <w:t xml:space="preserve">Fluent in Indonesian and English; basic knowledge of Japanese and Mandarin.</w:t>
      </w:r>
    </w:p>
    <w:p>
      <w:pPr>
        <w:numPr>
          <w:ilvl w:val="0"/>
          <w:numId w:val="1004"/>
        </w:numPr>
        <w:pStyle w:val="Compact"/>
      </w:pPr>
      <w:r>
        <w:t xml:space="preserve">Proficient in using kitchen equipment, recipe development, and food styling for social media campaigns.</w:t>
      </w:r>
    </w:p>
    <w:p>
      <w:pPr>
        <w:numPr>
          <w:ilvl w:val="0"/>
          <w:numId w:val="1004"/>
        </w:numPr>
        <w:pStyle w:val="Compact"/>
      </w:pPr>
      <w:r>
        <w:t xml:space="preserve">Certified in HACCP (2016) and Food Safety Management Systems (2019).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Hazard Analysis and Critical Control Points (HACCP) Certification – 2016</w:t>
      </w:r>
    </w:p>
    <w:p>
      <w:pPr>
        <w:numPr>
          <w:ilvl w:val="0"/>
          <w:numId w:val="1005"/>
        </w:numPr>
        <w:pStyle w:val="Compact"/>
      </w:pPr>
      <w:r>
        <w:t xml:space="preserve">Food Safety Management Systems (ISO 22000) – 2019</w:t>
      </w:r>
    </w:p>
    <w:p>
      <w:pPr>
        <w:numPr>
          <w:ilvl w:val="0"/>
          <w:numId w:val="1005"/>
        </w:numPr>
        <w:pStyle w:val="Compact"/>
      </w:pPr>
      <w:r>
        <w:t xml:space="preserve">Culinary Leadership Program, Jakarta Culinary Institute – 2014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Japanese (Basic)</w:t>
      </w:r>
    </w:p>
    <w:bookmarkEnd w:id="32"/>
    <w:bookmarkStart w:id="33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Chef of the Year – Jakarta Culinary Awards 2019:</w:t>
      </w:r>
      <w:r>
        <w:t xml:space="preserve"> </w:t>
      </w:r>
      <w:r>
        <w:t xml:space="preserve">Recognized for innovation in traditional Indonesian cuisine and community engagement initiatives.</w:t>
      </w:r>
    </w:p>
    <w:p>
      <w:pPr>
        <w:pStyle w:val="BodyText"/>
      </w:pPr>
      <w:r>
        <w:rPr>
          <w:bCs/>
          <w:b/>
        </w:rPr>
        <w:t xml:space="preserve">Best Fusion Menu – Indonesia Jakarta Food Festival 2017:</w:t>
      </w:r>
      <w:r>
        <w:t xml:space="preserve"> </w:t>
      </w:r>
      <w:r>
        <w:t xml:space="preserve">Awarded for creating a unique blend of local and international flavors.</w:t>
      </w:r>
    </w:p>
    <w:p>
      <w:pPr>
        <w:pStyle w:val="BodyText"/>
      </w:pPr>
      <w:r>
        <w:rPr>
          <w:bCs/>
          <w:b/>
        </w:rPr>
        <w:t xml:space="preserve">Sustainable Practices Advocate:</w:t>
      </w:r>
      <w:r>
        <w:t xml:space="preserve"> </w:t>
      </w:r>
      <w:r>
        <w:t xml:space="preserve">Implemented waste reduction strategies that saved over 20% in operational costs at Bistro Jakarta.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iwan.prasetyo@example.com</w:t>
      </w:r>
    </w:p>
    <w:bookmarkEnd w:id="34"/>
    <w:p>
      <w:pPr>
        <w:pStyle w:val="BodyText"/>
      </w:pPr>
      <w:r>
        <w:t xml:space="preserve">This Resume is tailored for Chef professionals seeking opportunities in Indonesia Jakarta, emphasizing culinary expertise and cultural relevance.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Indonesia Jakarta</dc:title>
  <dc:creator/>
  <dc:language>en</dc:language>
  <cp:keywords/>
  <dcterms:created xsi:type="dcterms:W3CDTF">2025-12-12T14:11:25Z</dcterms:created>
  <dcterms:modified xsi:type="dcterms:W3CDTF">2025-12-12T14:11:25Z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