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Specializing</w:t>
      </w:r>
      <w:r>
        <w:t xml:space="preserve"> </w:t>
      </w:r>
      <w:r>
        <w:t xml:space="preserve">in</w:t>
      </w:r>
      <w:r>
        <w:t xml:space="preserve"> </w:t>
      </w:r>
      <w:r>
        <w:t xml:space="preserve">Iranian</w:t>
      </w:r>
      <w:r>
        <w:t xml:space="preserve"> </w:t>
      </w:r>
      <w:r>
        <w:t xml:space="preserve">Cuisine</w:t>
      </w:r>
      <w:r>
        <w:t xml:space="preserve"> </w:t>
      </w:r>
      <w:r>
        <w:t xml:space="preserve">for</w:t>
      </w:r>
      <w:r>
        <w:t xml:space="preserve"> </w:t>
      </w:r>
      <w:r>
        <w:t xml:space="preserve">Tehran</w:t>
      </w:r>
    </w:p>
    <w:bookmarkStart w:id="37" w:name="chef-resume"/>
    <w:p>
      <w:pPr>
        <w:pStyle w:val="Heading1"/>
      </w:pPr>
      <w:r>
        <w:t xml:space="preserve">Chef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alirezaei.chef@gmail.com</w:t>
      </w:r>
      <w:r>
        <w:br/>
      </w:r>
      <w:r>
        <w:rPr>
          <w:bCs/>
          <w:b/>
        </w:rPr>
        <w:t xml:space="preserve">Phone:</w:t>
      </w:r>
      <w:r>
        <w:t xml:space="preserve"> </w:t>
      </w:r>
      <w:r>
        <w:t xml:space="preserve">+98 912 345 6789</w:t>
      </w:r>
    </w:p>
    <w:bookmarkEnd w:id="20"/>
    <w:bookmarkEnd w:id="21"/>
    <w:bookmarkStart w:id="22" w:name="professional-summary"/>
    <w:p>
      <w:pPr>
        <w:pStyle w:val="Heading2"/>
      </w:pPr>
      <w:r>
        <w:t xml:space="preserve">Professional Summary</w:t>
      </w:r>
    </w:p>
    <w:p>
      <w:pPr>
        <w:pStyle w:val="FirstParagraph"/>
      </w:pPr>
      <w:r>
        <w:t xml:space="preserve">A seasoned and passionate Chef with over a decade of experience in the culinary field, specializing in Iranian cuisine and its rich traditions. My expertise includes creating authentic Persian dishes, managing kitchen operations, and mentoring teams to deliver exceptional dining experiences. Based in Tehran, I am dedicated to preserving the cultural heritage of Iranian food while innovating to meet modern tastes. My Resume reflects a deep understanding of local ingredients, regional flavors, and the unique demands of the Iran Tehran culinary scene.</w:t>
      </w:r>
    </w:p>
    <w:bookmarkEnd w:id="22"/>
    <w:bookmarkStart w:id="26" w:name="professional-experience"/>
    <w:p>
      <w:pPr>
        <w:pStyle w:val="Heading2"/>
      </w:pPr>
      <w:r>
        <w:t xml:space="preserve">Professional Experience</w:t>
      </w:r>
    </w:p>
    <w:bookmarkStart w:id="23" w:name="X737e1f881d44b70527d868eddaeed5ef6064e34"/>
    <w:p>
      <w:pPr>
        <w:pStyle w:val="Heading3"/>
      </w:pPr>
      <w:r>
        <w:t xml:space="preserve">Head Chef – Shahre Qods Restaurant, Tehran (2018–Present)</w:t>
      </w:r>
    </w:p>
    <w:p>
      <w:pPr>
        <w:numPr>
          <w:ilvl w:val="0"/>
          <w:numId w:val="1001"/>
        </w:numPr>
        <w:pStyle w:val="Compact"/>
      </w:pPr>
      <w:r>
        <w:t xml:space="preserve">Overseeing daily kitchen operations, menu development, and staff management at a Michelin-starred restaurant in Tehran specializing in traditional Iranian dishes.</w:t>
      </w:r>
    </w:p>
    <w:p>
      <w:pPr>
        <w:numPr>
          <w:ilvl w:val="0"/>
          <w:numId w:val="1001"/>
        </w:numPr>
        <w:pStyle w:val="Compact"/>
      </w:pPr>
      <w:r>
        <w:t xml:space="preserve">Collaborating with local farmers and suppliers to source fresh, seasonal ingredients for signature dishes like Ghormeh Sabzi and Fesenjan.</w:t>
      </w:r>
    </w:p>
    <w:p>
      <w:pPr>
        <w:numPr>
          <w:ilvl w:val="0"/>
          <w:numId w:val="1001"/>
        </w:numPr>
        <w:pStyle w:val="Compact"/>
      </w:pPr>
      <w:r>
        <w:t xml:space="preserve">Designing innovative fusion menus that blend classic Persian flavors with contemporary techniques, attracting both local and international clientele in Iran Tehran.</w:t>
      </w:r>
    </w:p>
    <w:p>
      <w:pPr>
        <w:numPr>
          <w:ilvl w:val="0"/>
          <w:numId w:val="1001"/>
        </w:numPr>
        <w:pStyle w:val="Compact"/>
      </w:pPr>
      <w:r>
        <w:t xml:space="preserve">Mentoring junior chefs in the art of Iranian cooking, emphasizing precision in spice blending and presentation.</w:t>
      </w:r>
    </w:p>
    <w:bookmarkEnd w:id="23"/>
    <w:bookmarkStart w:id="24" w:name="X70c4ae8e9c87cafeb3ce19d26af1c3d68724e8e"/>
    <w:p>
      <w:pPr>
        <w:pStyle w:val="Heading3"/>
      </w:pPr>
      <w:r>
        <w:t xml:space="preserve">Sous Chef – Kaveh Garden Restaurant, Tehran (2015–2018)</w:t>
      </w:r>
    </w:p>
    <w:p>
      <w:pPr>
        <w:numPr>
          <w:ilvl w:val="0"/>
          <w:numId w:val="1002"/>
        </w:numPr>
        <w:pStyle w:val="Compact"/>
      </w:pPr>
      <w:r>
        <w:t xml:space="preserve">Assisting in menu planning and execution for a restaurant known for its emphasis on healthy, plant-based Iranian cuisine.</w:t>
      </w:r>
    </w:p>
    <w:p>
      <w:pPr>
        <w:numPr>
          <w:ilvl w:val="0"/>
          <w:numId w:val="1002"/>
        </w:numPr>
        <w:pStyle w:val="Compact"/>
      </w:pPr>
      <w:r>
        <w:t xml:space="preserve">Implementing strict food safety protocols to meet the high standards of Iran Tehran’s health regulations.</w:t>
      </w:r>
    </w:p>
    <w:p>
      <w:pPr>
        <w:numPr>
          <w:ilvl w:val="0"/>
          <w:numId w:val="1002"/>
        </w:numPr>
        <w:pStyle w:val="Compact"/>
      </w:pPr>
      <w:r>
        <w:t xml:space="preserve">Training staff on the cultural significance of Persian dishes, enhancing customer engagement through storytelling during dining experiences.</w:t>
      </w:r>
    </w:p>
    <w:bookmarkEnd w:id="24"/>
    <w:bookmarkStart w:id="25" w:name="Xb2c22f8c984ee60197c9b79dcd5a87b69c5fec1"/>
    <w:p>
      <w:pPr>
        <w:pStyle w:val="Heading3"/>
      </w:pPr>
      <w:r>
        <w:t xml:space="preserve">Chef de Cuisine – Middle East Culinary Institute, Tehran (2012–2015)</w:t>
      </w:r>
    </w:p>
    <w:p>
      <w:pPr>
        <w:numPr>
          <w:ilvl w:val="0"/>
          <w:numId w:val="1003"/>
        </w:numPr>
        <w:pStyle w:val="Compact"/>
      </w:pPr>
      <w:r>
        <w:t xml:space="preserve">Teaching culinary techniques focused on Iranian and Middle Eastern cuisine to aspiring chefs in Iran Tehran.</w:t>
      </w:r>
    </w:p>
    <w:p>
      <w:pPr>
        <w:numPr>
          <w:ilvl w:val="0"/>
          <w:numId w:val="1003"/>
        </w:numPr>
        <w:pStyle w:val="Compact"/>
      </w:pPr>
      <w:r>
        <w:t xml:space="preserve">Developing curriculum that included traditional cooking methods, such as Tandoor baking and slow-cooking stews, tailored to local tastes.</w:t>
      </w:r>
    </w:p>
    <w:p>
      <w:pPr>
        <w:numPr>
          <w:ilvl w:val="0"/>
          <w:numId w:val="1003"/>
        </w:numPr>
        <w:pStyle w:val="Compact"/>
      </w:pPr>
      <w:r>
        <w:t xml:space="preserve">Organizing workshops on the history of Persian food, fostering a deeper appreciation for Iran’s culinary heritage.</w:t>
      </w:r>
    </w:p>
    <w:bookmarkEnd w:id="25"/>
    <w:bookmarkEnd w:id="26"/>
    <w:bookmarkStart w:id="29" w:name="education"/>
    <w:p>
      <w:pPr>
        <w:pStyle w:val="Heading2"/>
      </w:pPr>
      <w:r>
        <w:t xml:space="preserve">Education</w:t>
      </w:r>
    </w:p>
    <w:bookmarkStart w:id="27" w:name="Xcca5c43a46349d78b4388221d14a9216c5ff7b9"/>
    <w:p>
      <w:pPr>
        <w:pStyle w:val="Heading3"/>
      </w:pPr>
      <w:r>
        <w:t xml:space="preserve">Culinary Arts Degree – Tehran Culinary Academy (2008–2011)</w:t>
      </w:r>
    </w:p>
    <w:p>
      <w:pPr>
        <w:pStyle w:val="FirstParagraph"/>
      </w:pPr>
      <w:r>
        <w:t xml:space="preserve">Specialized in Iranian and international cuisines, with a focus on preserving authenticity while adapting to modern trends. Coursework included Persian cooking techniques, food chemistry, and kitchen management.</w:t>
      </w:r>
    </w:p>
    <w:bookmarkEnd w:id="27"/>
    <w:bookmarkStart w:id="28" w:name="X810a7b708729f8da4964cf8c8f96f5d86dd90c4"/>
    <w:p>
      <w:pPr>
        <w:pStyle w:val="Heading3"/>
      </w:pPr>
      <w:r>
        <w:t xml:space="preserve">Advanced Certification in Middle Eastern Cuisine – Le Cordon Bleu (2011–2012)</w:t>
      </w:r>
    </w:p>
    <w:p>
      <w:pPr>
        <w:pStyle w:val="FirstParagraph"/>
      </w:pPr>
      <w:r>
        <w:t xml:space="preserve">Gained expertise in the culinary traditions of the Middle East, including Iran Tehran’s regional specialties like Ash Reshteh and Zereshk Polo. Emphasis on knife skills, sauce-making, and plating techniques.</w:t>
      </w:r>
    </w:p>
    <w:bookmarkEnd w:id="28"/>
    <w:bookmarkEnd w:id="29"/>
    <w:bookmarkStart w:id="30"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Iranian dishes (e.g., Kebabs, Fesenjan, Tahdig), as well as international cuisine.</w:t>
      </w:r>
    </w:p>
    <w:p>
      <w:pPr>
        <w:numPr>
          <w:ilvl w:val="0"/>
          <w:numId w:val="1004"/>
        </w:numPr>
        <w:pStyle w:val="Compact"/>
      </w:pPr>
      <w:r>
        <w:rPr>
          <w:bCs/>
          <w:b/>
        </w:rPr>
        <w:t xml:space="preserve">Menu Development:</w:t>
      </w:r>
      <w:r>
        <w:t xml:space="preserve"> </w:t>
      </w:r>
      <w:r>
        <w:t xml:space="preserve">Skilled in creating seasonal and culturally relevant menus that resonate with Iran Tehran’s diverse population.</w:t>
      </w:r>
    </w:p>
    <w:p>
      <w:pPr>
        <w:numPr>
          <w:ilvl w:val="0"/>
          <w:numId w:val="1004"/>
        </w:numPr>
        <w:pStyle w:val="Compact"/>
      </w:pPr>
      <w:r>
        <w:rPr>
          <w:bCs/>
          <w:b/>
        </w:rPr>
        <w:t xml:space="preserve">Kitchen Management:</w:t>
      </w:r>
      <w:r>
        <w:t xml:space="preserve"> </w:t>
      </w:r>
      <w:r>
        <w:t xml:space="preserve">Proven ability to lead teams, manage inventory, and maintain compliance with health and safety standards in high-volume kitchens.</w:t>
      </w:r>
    </w:p>
    <w:p>
      <w:pPr>
        <w:numPr>
          <w:ilvl w:val="0"/>
          <w:numId w:val="1004"/>
        </w:numPr>
        <w:pStyle w:val="Compact"/>
      </w:pPr>
      <w:r>
        <w:rPr>
          <w:bCs/>
          <w:b/>
        </w:rPr>
        <w:t xml:space="preserve">Cultural Sensitivity:</w:t>
      </w:r>
      <w:r>
        <w:t xml:space="preserve"> </w:t>
      </w:r>
      <w:r>
        <w:t xml:space="preserve">Deep understanding of Iranian dietary customs, religious considerations (e.g., halal certification), and the importance of hospitality in Persian culture.</w:t>
      </w:r>
    </w:p>
    <w:p>
      <w:pPr>
        <w:numPr>
          <w:ilvl w:val="0"/>
          <w:numId w:val="1004"/>
        </w:numPr>
        <w:pStyle w:val="Compact"/>
      </w:pPr>
      <w:r>
        <w:rPr>
          <w:bCs/>
          <w:b/>
        </w:rPr>
        <w:t xml:space="preserve">Communication:</w:t>
      </w:r>
      <w:r>
        <w:t xml:space="preserve"> </w:t>
      </w:r>
      <w:r>
        <w:t xml:space="preserve">Fluent in Farsi and English, with strong interpersonal skills to collaborate with staff and engage with customers in Iran Tehran.</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Food Safety Certification (Iran Food Hygiene Standards) – 2019</w:t>
      </w:r>
    </w:p>
    <w:p>
      <w:pPr>
        <w:numPr>
          <w:ilvl w:val="0"/>
          <w:numId w:val="1005"/>
        </w:numPr>
        <w:pStyle w:val="Compact"/>
      </w:pPr>
      <w:r>
        <w:rPr>
          <w:bCs/>
          <w:b/>
        </w:rPr>
        <w:t xml:space="preserve">Advanced Knife Skills and Culinary Techniques – Tehran Culinary Institute, 2013</w:t>
      </w:r>
    </w:p>
    <w:p>
      <w:pPr>
        <w:numPr>
          <w:ilvl w:val="0"/>
          <w:numId w:val="1005"/>
        </w:numPr>
        <w:pStyle w:val="Compact"/>
      </w:pPr>
      <w:r>
        <w:rPr>
          <w:bCs/>
          <w:b/>
        </w:rPr>
        <w:t xml:space="preserve">Cultural Competency in the Middle East – International Culinary Association, 2017</w:t>
      </w:r>
    </w:p>
    <w:bookmarkEnd w:id="31"/>
    <w:bookmarkEnd w:id="32"/>
    <w:bookmarkStart w:id="34" w:name="languages"/>
    <w:bookmarkStart w:id="33" w:name="languages-cultural-competence"/>
    <w:p>
      <w:pPr>
        <w:pStyle w:val="Heading2"/>
      </w:pPr>
      <w:r>
        <w:t xml:space="preserve">Languages &amp; Cultural Competence</w:t>
      </w:r>
    </w:p>
    <w:p>
      <w:pPr>
        <w:pStyle w:val="FirstParagraph"/>
      </w:pPr>
      <w:r>
        <w:t xml:space="preserve">Fluent in Farsi (Persian), English, and Arabic. Proficient in understanding the cultural nuances of Iran Tehran, including regional variations in cuisine and customer expectations. Experience working with diverse groups of patrons, from local families to international visitors.</w:t>
      </w:r>
    </w:p>
    <w:bookmarkEnd w:id="33"/>
    <w:bookmarkEnd w:id="34"/>
    <w:bookmarkStart w:id="35" w:name="achievements"/>
    <w:p>
      <w:pPr>
        <w:pStyle w:val="Heading2"/>
      </w:pPr>
      <w:r>
        <w:t xml:space="preserve">Achievements</w:t>
      </w:r>
    </w:p>
    <w:p>
      <w:pPr>
        <w:numPr>
          <w:ilvl w:val="0"/>
          <w:numId w:val="1006"/>
        </w:numPr>
        <w:pStyle w:val="Compact"/>
      </w:pPr>
      <w:r>
        <w:t xml:space="preserve">Recipient of the "Best Traditional Chef" award by Tehran Culinary Association (2020).</w:t>
      </w:r>
    </w:p>
    <w:p>
      <w:pPr>
        <w:numPr>
          <w:ilvl w:val="0"/>
          <w:numId w:val="1006"/>
        </w:numPr>
        <w:pStyle w:val="Compact"/>
      </w:pPr>
      <w:r>
        <w:t xml:space="preserve">Featured in a documentary on Iranian cuisine, highlighting the role of chefs in preserving cultural identity (2019).</w:t>
      </w:r>
    </w:p>
    <w:p>
      <w:pPr>
        <w:numPr>
          <w:ilvl w:val="0"/>
          <w:numId w:val="1006"/>
        </w:numPr>
        <w:pStyle w:val="Compact"/>
      </w:pPr>
      <w:r>
        <w:t xml:space="preserve">Spearheaded a successful collaboration with local farmers to launch an organic food initiative, promoting sustainable practices in Iran Tehran’s hospitality industry.</w:t>
      </w:r>
    </w:p>
    <w:bookmarkEnd w:id="35"/>
    <w:bookmarkStart w:id="36" w:name="community-involvement"/>
    <w:p>
      <w:pPr>
        <w:pStyle w:val="Heading2"/>
      </w:pPr>
      <w:r>
        <w:t xml:space="preserve">Community Involvement</w:t>
      </w:r>
    </w:p>
    <w:p>
      <w:pPr>
        <w:pStyle w:val="FirstParagraph"/>
      </w:pPr>
      <w:r>
        <w:t xml:space="preserve">Active member of the Iranian Chefs’ Association and regularly participates in food festivals and cultural events in Tehran. Volunteered to teach cooking classes at a community center, focusing on teaching traditional Persian recipes to underprivileged youth.</w:t>
      </w:r>
    </w:p>
    <w:bookmarkEnd w:id="36"/>
    <w:p>
      <w:pPr>
        <w:pStyle w:val="BodyText"/>
      </w:pPr>
      <w:r>
        <w:t xml:space="preserve">This Resume reflects the dedication of a Chef committed to excellence in the Iran Tehran culinary landscape. With a focus on authenticity, innovation, and cultural preservation, I am ready to contribute my skills to any establishment seeking to elevate its dining experience.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Specializing in Iranian Cuisine for Tehran</dc:title>
  <dc:creator/>
  <dc:language>en</dc:language>
  <cp:keywords/>
  <dcterms:created xsi:type="dcterms:W3CDTF">2026-07-13T21:10:34Z</dcterms:created>
  <dcterms:modified xsi:type="dcterms:W3CDTF">2026-07-13T21:10:34Z</dcterms:modified>
</cp:coreProperties>
</file>

<file path=docProps/custom.xml><?xml version="1.0" encoding="utf-8"?>
<Properties xmlns="http://schemas.openxmlformats.org/officeDocument/2006/custom-properties" xmlns:vt="http://schemas.openxmlformats.org/officeDocument/2006/docPropsVTypes"/>
</file>