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Iraq</w:t>
      </w:r>
      <w:r>
        <w:t xml:space="preserve"> </w:t>
      </w:r>
      <w:r>
        <w:t xml:space="preserve">Baghdad</w:t>
      </w:r>
    </w:p>
    <w:bookmarkStart w:id="32" w:name="resume-chef-in-iraq-baghdad"/>
    <w:p>
      <w:pPr>
        <w:pStyle w:val="Heading1"/>
      </w:pPr>
      <w:r>
        <w:t xml:space="preserve">Resume: Chef in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ahmed.karim.chef@gmail.com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innovative Chef with over a decade of experience in the culinary field, specializing in Iraqi and Middle Eastern cuisines. Proven expertise in managing kitchen operations, developing culturally rich menus, and delivering exceptional dining experiences tailored to the preferences of Iraq Baghdad's diverse population. Committed to upholding traditional flavors while incorporating modern techniques to meet the evolving demands of the hospitality industry. A passionate advocate for using locally sourced ingredients and promoting Iraqi culinary heritage through every dish.</w:t>
      </w:r>
    </w:p>
    <w:bookmarkEnd w:id="21"/>
    <w:bookmarkStart w:id="22" w:name="skills"/>
    <w:p>
      <w:pPr>
        <w:pStyle w:val="Heading2"/>
      </w:pPr>
      <w:r>
        <w:t xml:space="preserve">Skills</w:t>
      </w:r>
    </w:p>
    <w:p>
      <w:pPr>
        <w:numPr>
          <w:ilvl w:val="0"/>
          <w:numId w:val="1001"/>
        </w:numPr>
        <w:pStyle w:val="Compact"/>
      </w:pPr>
      <w:r>
        <w:t xml:space="preserve">Culinary expertise in Iraqi, Arabic, and Middle Eastern cuisines</w:t>
      </w:r>
    </w:p>
    <w:p>
      <w:pPr>
        <w:numPr>
          <w:ilvl w:val="0"/>
          <w:numId w:val="1001"/>
        </w:numPr>
        <w:pStyle w:val="Compact"/>
      </w:pPr>
      <w:r>
        <w:t xml:space="preserve">Menu development with a focus on traditional and contemporary dishes</w:t>
      </w:r>
    </w:p>
    <w:p>
      <w:pPr>
        <w:numPr>
          <w:ilvl w:val="0"/>
          <w:numId w:val="1001"/>
        </w:numPr>
        <w:pStyle w:val="Compact"/>
      </w:pPr>
      <w:r>
        <w:t xml:space="preserve">Kitchen management and team leadership in high-pressure environments</w:t>
      </w:r>
    </w:p>
    <w:p>
      <w:pPr>
        <w:numPr>
          <w:ilvl w:val="0"/>
          <w:numId w:val="1001"/>
        </w:numPr>
        <w:pStyle w:val="Compact"/>
      </w:pPr>
      <w:r>
        <w:t xml:space="preserve">Fluency in Arabic and English (written/spoken)</w:t>
      </w:r>
    </w:p>
    <w:p>
      <w:pPr>
        <w:numPr>
          <w:ilvl w:val="0"/>
          <w:numId w:val="1001"/>
        </w:numPr>
        <w:pStyle w:val="Compact"/>
      </w:pPr>
      <w:r>
        <w:t xml:space="preserve">Knowledge of food safety standards and hygiene protocols</w:t>
      </w:r>
    </w:p>
    <w:p>
      <w:pPr>
        <w:numPr>
          <w:ilvl w:val="0"/>
          <w:numId w:val="1001"/>
        </w:numPr>
        <w:pStyle w:val="Compact"/>
      </w:pPr>
      <w:r>
        <w:t xml:space="preserve">Experience with modern kitchen equipment and technology</w:t>
      </w:r>
    </w:p>
    <w:p>
      <w:pPr>
        <w:numPr>
          <w:ilvl w:val="0"/>
          <w:numId w:val="1001"/>
        </w:numPr>
        <w:pStyle w:val="Compact"/>
      </w:pPr>
      <w:r>
        <w:t xml:space="preserve">Creativity in presentation, plating, and flavor balance</w:t>
      </w:r>
    </w:p>
    <w:p>
      <w:pPr>
        <w:numPr>
          <w:ilvl w:val="0"/>
          <w:numId w:val="1001"/>
        </w:numPr>
        <w:pStyle w:val="Compact"/>
      </w:pPr>
      <w:r>
        <w:t xml:space="preserve">Strong organizational skills for inventory and supply chain management</w:t>
      </w:r>
    </w:p>
    <w:bookmarkEnd w:id="22"/>
    <w:bookmarkStart w:id="26" w:name="work-experience"/>
    <w:p>
      <w:pPr>
        <w:pStyle w:val="Heading2"/>
      </w:pPr>
      <w:r>
        <w:t xml:space="preserve">Work Experience</w:t>
      </w:r>
    </w:p>
    <w:bookmarkStart w:id="23" w:name="X610b08b774ba3bd852966b45920c59a6bde4659"/>
    <w:p>
      <w:pPr>
        <w:pStyle w:val="Heading3"/>
      </w:pPr>
      <w:r>
        <w:t xml:space="preserve">Head Chef - Al-Rasheed Restaurant, Baghdad, Iraq (2018–Present)</w:t>
      </w:r>
    </w:p>
    <w:p>
      <w:pPr>
        <w:pStyle w:val="FirstParagraph"/>
      </w:pPr>
      <w:r>
        <w:rPr>
          <w:bCs/>
          <w:b/>
        </w:rPr>
        <w:t xml:space="preserve">Responsibilities:</w:t>
      </w:r>
    </w:p>
    <w:p>
      <w:pPr>
        <w:numPr>
          <w:ilvl w:val="0"/>
          <w:numId w:val="1002"/>
        </w:numPr>
        <w:pStyle w:val="Compact"/>
      </w:pPr>
      <w:r>
        <w:t xml:space="preserve">Oversee daily kitchen operations, ensuring consistency in food quality and service standards.</w:t>
      </w:r>
    </w:p>
    <w:p>
      <w:pPr>
        <w:numPr>
          <w:ilvl w:val="0"/>
          <w:numId w:val="1002"/>
        </w:numPr>
        <w:pStyle w:val="Compact"/>
      </w:pPr>
      <w:r>
        <w:t xml:space="preserve">Develop and update the menu to reflect seasonal ingredients and customer preferences in Iraq Baghdad.</w:t>
      </w:r>
    </w:p>
    <w:p>
      <w:pPr>
        <w:numPr>
          <w:ilvl w:val="0"/>
          <w:numId w:val="1002"/>
        </w:numPr>
        <w:pStyle w:val="Compact"/>
      </w:pPr>
      <w:r>
        <w:t xml:space="preserve">Train and mentor a team of 20+ kitchen staff, emphasizing teamwork, efficiency, and adherence to hygiene regulations.</w:t>
      </w:r>
    </w:p>
    <w:p>
      <w:pPr>
        <w:numPr>
          <w:ilvl w:val="0"/>
          <w:numId w:val="1002"/>
        </w:numPr>
        <w:pStyle w:val="Compact"/>
      </w:pPr>
      <w:r>
        <w:t xml:space="preserve">Collaborate with suppliers to source fresh, high-quality ingredients from local farms in Baghdad.</w:t>
      </w:r>
    </w:p>
    <w:p>
      <w:pPr>
        <w:numPr>
          <w:ilvl w:val="0"/>
          <w:numId w:val="1002"/>
        </w:numPr>
        <w:pStyle w:val="Compact"/>
      </w:pPr>
      <w:r>
        <w:t xml:space="preserve">Host cultural food events that highlight traditional Iraqi dishes like Kebab, Mansaf, and Dolma.</w:t>
      </w:r>
    </w:p>
    <w:bookmarkEnd w:id="23"/>
    <w:bookmarkStart w:id="24" w:name="Xd8073b9fdc68f9a0abf06dd201cc180219ce0e3"/>
    <w:p>
      <w:pPr>
        <w:pStyle w:val="Heading3"/>
      </w:pPr>
      <w:r>
        <w:t xml:space="preserve">Sous Chef - Al-Mutanabbi Hotel Kitchen, Baghdad, Iraq (2015–2018)</w:t>
      </w:r>
    </w:p>
    <w:p>
      <w:pPr>
        <w:pStyle w:val="FirstParagraph"/>
      </w:pPr>
      <w:r>
        <w:rPr>
          <w:bCs/>
          <w:b/>
        </w:rPr>
        <w:t xml:space="preserve">Responsibilities:</w:t>
      </w:r>
    </w:p>
    <w:p>
      <w:pPr>
        <w:numPr>
          <w:ilvl w:val="0"/>
          <w:numId w:val="1003"/>
        </w:numPr>
        <w:pStyle w:val="Compact"/>
      </w:pPr>
      <w:r>
        <w:t xml:space="preserve">Assisted in the management of a 50-person kitchen team, ensuring smooth workflow during peak hours.</w:t>
      </w:r>
    </w:p>
    <w:p>
      <w:pPr>
        <w:numPr>
          <w:ilvl w:val="0"/>
          <w:numId w:val="1003"/>
        </w:numPr>
        <w:pStyle w:val="Compact"/>
      </w:pPr>
      <w:r>
        <w:t xml:space="preserve">Created special event menus for weddings and corporate functions, incorporating regional Iraqi flavors.</w:t>
      </w:r>
    </w:p>
    <w:p>
      <w:pPr>
        <w:numPr>
          <w:ilvl w:val="0"/>
          <w:numId w:val="1003"/>
        </w:numPr>
        <w:pStyle w:val="Compact"/>
      </w:pPr>
      <w:r>
        <w:t xml:space="preserve">Maintained inventory systems to reduce waste and optimize costs for the hotel’s dining facilities.</w:t>
      </w:r>
    </w:p>
    <w:p>
      <w:pPr>
        <w:numPr>
          <w:ilvl w:val="0"/>
          <w:numId w:val="1003"/>
        </w:numPr>
        <w:pStyle w:val="Compact"/>
      </w:pPr>
      <w:r>
        <w:t xml:space="preserve">Provided feedback to the Head Chef on menu adjustments based on guest reviews and dietary trends in Baghdad.</w:t>
      </w:r>
    </w:p>
    <w:bookmarkEnd w:id="24"/>
    <w:bookmarkStart w:id="25" w:name="X68cdb946a0b0d770841720e86c53a40cbd0e3bb"/>
    <w:p>
      <w:pPr>
        <w:pStyle w:val="Heading3"/>
      </w:pPr>
      <w:r>
        <w:t xml:space="preserve">Chef de Cuisine - The Iraqi Garden Café, Baghdad, Iraq (2012–2015)</w:t>
      </w:r>
    </w:p>
    <w:p>
      <w:pPr>
        <w:pStyle w:val="FirstParagraph"/>
      </w:pPr>
      <w:r>
        <w:rPr>
          <w:bCs/>
          <w:b/>
        </w:rPr>
        <w:t xml:space="preserve">Responsibilities:</w:t>
      </w:r>
    </w:p>
    <w:p>
      <w:pPr>
        <w:numPr>
          <w:ilvl w:val="0"/>
          <w:numId w:val="1004"/>
        </w:numPr>
        <w:pStyle w:val="Compact"/>
      </w:pPr>
      <w:r>
        <w:t xml:space="preserve">Designed a menu that blended traditional Iraqi recipes with international influences to attract a global clientele.</w:t>
      </w:r>
    </w:p>
    <w:p>
      <w:pPr>
        <w:numPr>
          <w:ilvl w:val="0"/>
          <w:numId w:val="1004"/>
        </w:numPr>
        <w:pStyle w:val="Compact"/>
      </w:pPr>
      <w:r>
        <w:t xml:space="preserve">Implemented sustainable practices, such as composting and reducing plastic use, aligning with Baghdad’s growing eco-conscious community.</w:t>
      </w:r>
    </w:p>
    <w:p>
      <w:pPr>
        <w:numPr>
          <w:ilvl w:val="0"/>
          <w:numId w:val="1004"/>
        </w:numPr>
        <w:pStyle w:val="Compact"/>
      </w:pPr>
      <w:r>
        <w:t xml:space="preserve">Partnered with local farmers to establish direct sourcing agreements, supporting the Iraqi agricultural sector.</w:t>
      </w:r>
    </w:p>
    <w:p>
      <w:pPr>
        <w:numPr>
          <w:ilvl w:val="0"/>
          <w:numId w:val="1004"/>
        </w:numPr>
        <w:pStyle w:val="Compact"/>
      </w:pPr>
      <w:r>
        <w:t xml:space="preserve">Received recognition for excellence in culinary arts at the Baghdad Restaurant Awards (2014).</w:t>
      </w:r>
    </w:p>
    <w:bookmarkEnd w:id="25"/>
    <w:bookmarkEnd w:id="26"/>
    <w:bookmarkStart w:id="27" w:name="education"/>
    <w:p>
      <w:pPr>
        <w:pStyle w:val="Heading2"/>
      </w:pPr>
      <w:r>
        <w:t xml:space="preserve">Education</w:t>
      </w:r>
    </w:p>
    <w:p>
      <w:pPr>
        <w:pStyle w:val="FirstParagraph"/>
      </w:pPr>
      <w:r>
        <w:rPr>
          <w:bCs/>
          <w:b/>
        </w:rPr>
        <w:t xml:space="preserve">Bachelor of Science in Culinary Arts</w:t>
      </w:r>
      <w:r>
        <w:br/>
      </w:r>
      <w:r>
        <w:t xml:space="preserve">Baghdad Institute of Culinary Excellence, Iraq (2010–2012)</w:t>
      </w:r>
    </w:p>
    <w:p>
      <w:pPr>
        <w:pStyle w:val="BodyText"/>
      </w:pPr>
      <w:r>
        <w:rPr>
          <w:bCs/>
          <w:b/>
        </w:rPr>
        <w:t xml:space="preserve">Certificate in Advanced Gastronomy</w:t>
      </w:r>
      <w:r>
        <w:br/>
      </w:r>
      <w:r>
        <w:t xml:space="preserve">Middle East Culinary Academy, Dubai (2013)</w:t>
      </w:r>
    </w:p>
    <w:bookmarkEnd w:id="27"/>
    <w:bookmarkStart w:id="28" w:name="certifications"/>
    <w:p>
      <w:pPr>
        <w:pStyle w:val="Heading2"/>
      </w:pPr>
      <w:r>
        <w:t xml:space="preserve">Certifications</w:t>
      </w:r>
    </w:p>
    <w:p>
      <w:pPr>
        <w:numPr>
          <w:ilvl w:val="0"/>
          <w:numId w:val="1005"/>
        </w:numPr>
        <w:pStyle w:val="Compact"/>
      </w:pPr>
      <w:r>
        <w:t xml:space="preserve">Food Safety Certification – Baghdad Health Department (2016)</w:t>
      </w:r>
    </w:p>
    <w:p>
      <w:pPr>
        <w:numPr>
          <w:ilvl w:val="0"/>
          <w:numId w:val="1005"/>
        </w:numPr>
        <w:pStyle w:val="Compact"/>
      </w:pPr>
      <w:r>
        <w:t xml:space="preserve">Sous Chef Leadership Program – International Culinary Institute (2017)</w:t>
      </w:r>
    </w:p>
    <w:p>
      <w:pPr>
        <w:numPr>
          <w:ilvl w:val="0"/>
          <w:numId w:val="1005"/>
        </w:numPr>
        <w:pStyle w:val="Compact"/>
      </w:pPr>
      <w:r>
        <w:t xml:space="preserve">Culinary Innovation Workshop – Iraqi Hospitality Association (2019)</w:t>
      </w:r>
    </w:p>
    <w:bookmarkEnd w:id="28"/>
    <w:bookmarkStart w:id="29" w:name="projects-achievements"/>
    <w:p>
      <w:pPr>
        <w:pStyle w:val="Heading2"/>
      </w:pPr>
      <w:r>
        <w:t xml:space="preserve">Projects &amp; Achievements</w:t>
      </w:r>
    </w:p>
    <w:p>
      <w:pPr>
        <w:pStyle w:val="FirstParagraph"/>
      </w:pPr>
      <w:r>
        <w:rPr>
          <w:bCs/>
          <w:b/>
        </w:rPr>
        <w:t xml:space="preserve">Baghdad Food Festival 2023:</w:t>
      </w:r>
      <w:r>
        <w:t xml:space="preserve"> </w:t>
      </w:r>
      <w:r>
        <w:t xml:space="preserve">Led a team of chefs to showcase Iraqi cuisine at the annual festival, attracting over 5,000 visitors and receiving praise for preserving traditional recipes.</w:t>
      </w:r>
    </w:p>
    <w:p>
      <w:pPr>
        <w:pStyle w:val="BodyText"/>
      </w:pPr>
      <w:r>
        <w:rPr>
          <w:bCs/>
          <w:b/>
        </w:rPr>
        <w:t xml:space="preserve">Community Cooking Classes:</w:t>
      </w:r>
      <w:r>
        <w:t xml:space="preserve"> </w:t>
      </w:r>
      <w:r>
        <w:t xml:space="preserve">Organized free culinary workshops in Baghdad’s underprivileged neighborhoods to teach basic cooking skills and promote nutrition.</w:t>
      </w:r>
    </w:p>
    <w:p>
      <w:pPr>
        <w:pStyle w:val="BodyText"/>
      </w:pPr>
      <w:r>
        <w:rPr>
          <w:bCs/>
          <w:b/>
        </w:rPr>
        <w:t xml:space="preserve">Menu Innovation:</w:t>
      </w:r>
      <w:r>
        <w:t xml:space="preserve"> </w:t>
      </w:r>
      <w:r>
        <w:t xml:space="preserve">Introduced a fusion menu combining Iraqi staples with Mediterranean techniques, which increased restaurant revenue by 25% in one year.</w:t>
      </w:r>
    </w:p>
    <w:bookmarkEnd w:id="29"/>
    <w:bookmarkStart w:id="30"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Former employers and industry peers in Iraq Baghdad are happy to provide testimonials.</w:t>
      </w:r>
    </w:p>
    <w:bookmarkEnd w:id="31"/>
    <w:p>
      <w:pPr>
        <w:pStyle w:val="BodyText"/>
      </w:pPr>
      <w:r>
        <w:t xml:space="preserve">This Resume is tailored for a Chef in Iraq Baghdad, emphasizing expertise in regional cuisine, leadership, and cultural relevance. The document adheres to professional standards while highlighting the unique challenges and opportunities of working as a Chef in this dynamic city.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Iraq Baghdad</dc:title>
  <dc:creator/>
  <dc:language>en</dc:language>
  <cp:keywords/>
  <dcterms:created xsi:type="dcterms:W3CDTF">2025-12-11T11:45:16Z</dcterms:created>
  <dcterms:modified xsi:type="dcterms:W3CDTF">2025-12-11T11:45:16Z</dcterms:modified>
</cp:coreProperties>
</file>

<file path=docProps/custom.xml><?xml version="1.0" encoding="utf-8"?>
<Properties xmlns="http://schemas.openxmlformats.org/officeDocument/2006/custom-properties" xmlns:vt="http://schemas.openxmlformats.org/officeDocument/2006/docPropsVTypes"/>
</file>