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0" w:name="chef-resume"/>
    <w:p>
      <w:pPr>
        <w:pStyle w:val="Heading1"/>
      </w:pPr>
      <w:r>
        <w:t xml:space="preserve">Chef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[Your Phone Number]</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motivated and experienced Chef with over [X years] of expertise in crafting exquisite culinary creations, specializing in Middle Eastern and international cuisine. Proven track record of leading kitchen operations, managing diverse teams, and delivering exceptional dining experiences tailored to the cultural preferences of Saudi Arabia Riyadh. Passionate about blending traditional flavors with modern techniques to meet the evolving demands of the hospitality industry in a dynamic market like Saudi Arabia. Adept at navigating the unique challenges of working in a region that values authenticity, quality, and innovation in gastronomy.</w:t>
      </w:r>
    </w:p>
    <w:bookmarkEnd w:id="20"/>
    <w:bookmarkStart w:id="21" w:name="technical-skills"/>
    <w:p>
      <w:pPr>
        <w:pStyle w:val="Heading2"/>
      </w:pPr>
      <w:r>
        <w:t xml:space="preserve">Technical Skills</w:t>
      </w:r>
    </w:p>
    <w:p>
      <w:pPr>
        <w:numPr>
          <w:ilvl w:val="0"/>
          <w:numId w:val="1001"/>
        </w:numPr>
        <w:pStyle w:val="Compact"/>
      </w:pPr>
      <w:r>
        <w:t xml:space="preserve">Master of Arabic and Middle Eastern cuisine, including traditional dishes such as Kabsa, Mandi, and Shawarma.</w:t>
      </w:r>
    </w:p>
    <w:p>
      <w:pPr>
        <w:numPr>
          <w:ilvl w:val="0"/>
          <w:numId w:val="1001"/>
        </w:numPr>
        <w:pStyle w:val="Compact"/>
      </w:pPr>
      <w:r>
        <w:t xml:space="preserve">Expertise in food safety standards (HACCP certification) and adherence to halal guidelines.</w:t>
      </w:r>
    </w:p>
    <w:p>
      <w:pPr>
        <w:numPr>
          <w:ilvl w:val="0"/>
          <w:numId w:val="1001"/>
        </w:numPr>
        <w:pStyle w:val="Compact"/>
      </w:pPr>
      <w:r>
        <w:t xml:space="preserve">Proficient in menu planning, recipe development, and kitchen staff management.</w:t>
      </w:r>
    </w:p>
    <w:p>
      <w:pPr>
        <w:numPr>
          <w:ilvl w:val="0"/>
          <w:numId w:val="1001"/>
        </w:numPr>
        <w:pStyle w:val="Compact"/>
      </w:pPr>
      <w:r>
        <w:t xml:space="preserve">Skilled in operating commercial kitchen equipment, including ovens, grills, and sous-vide machines.</w:t>
      </w:r>
    </w:p>
    <w:p>
      <w:pPr>
        <w:numPr>
          <w:ilvl w:val="0"/>
          <w:numId w:val="1001"/>
        </w:numPr>
        <w:pStyle w:val="Compact"/>
      </w:pPr>
      <w:r>
        <w:t xml:space="preserve">Fluent in Arabic and English (optional: add other languages if relevant).</w:t>
      </w:r>
    </w:p>
    <w:p>
      <w:pPr>
        <w:numPr>
          <w:ilvl w:val="0"/>
          <w:numId w:val="1001"/>
        </w:numPr>
        <w:pStyle w:val="Compact"/>
      </w:pPr>
      <w:r>
        <w:t xml:space="preserve">Experience with event catering for large-scale functions in Riyadh’s luxury hotels and restaurants.</w:t>
      </w:r>
    </w:p>
    <w:p>
      <w:pPr>
        <w:numPr>
          <w:ilvl w:val="0"/>
          <w:numId w:val="1001"/>
        </w:numPr>
        <w:pStyle w:val="Compact"/>
      </w:pPr>
      <w:r>
        <w:t xml:space="preserve">Creative problem-solver with a focus on sustainability, waste reduction, and cost-effective kitchen operations.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Riyadh Grand Hotel</w:t>
      </w:r>
      <w:r>
        <w:t xml:space="preserve"> </w:t>
      </w:r>
      <w:r>
        <w:t xml:space="preserve">| Riyadh, Saudi Arabia</w:t>
      </w:r>
      <w:r>
        <w:br/>
      </w:r>
      <w:r>
        <w:t xml:space="preserve">January 2020 – Present</w:t>
      </w:r>
    </w:p>
    <w:p>
      <w:pPr>
        <w:numPr>
          <w:ilvl w:val="0"/>
          <w:numId w:val="1002"/>
        </w:numPr>
        <w:pStyle w:val="Compact"/>
      </w:pPr>
      <w:r>
        <w:t xml:space="preserve">Overseeing the daily operations of a 50-employee kitchen, ensuring seamless service and high-quality food output.</w:t>
      </w:r>
    </w:p>
    <w:p>
      <w:pPr>
        <w:numPr>
          <w:ilvl w:val="0"/>
          <w:numId w:val="1002"/>
        </w:numPr>
        <w:pStyle w:val="Compact"/>
      </w:pPr>
      <w:r>
        <w:t xml:space="preserve">Designing seasonal menus that incorporate local Saudi ingredients while aligning with international trends.</w:t>
      </w:r>
    </w:p>
    <w:p>
      <w:pPr>
        <w:numPr>
          <w:ilvl w:val="0"/>
          <w:numId w:val="1002"/>
        </w:numPr>
        <w:pStyle w:val="Compact"/>
      </w:pPr>
      <w:r>
        <w:t xml:space="preserve">Training junior chefs in traditional Saudi cooking techniques and modern culinary practices, fostering a culture of innovation.</w:t>
      </w:r>
    </w:p>
    <w:p>
      <w:pPr>
        <w:numPr>
          <w:ilvl w:val="0"/>
          <w:numId w:val="1002"/>
        </w:numPr>
        <w:pStyle w:val="Compact"/>
      </w:pPr>
      <w:r>
        <w:t xml:space="preserve">Collaborating with suppliers to source premium, halal-certified products for the hotel’s restaurants and banquet halls.</w:t>
      </w:r>
    </w:p>
    <w:p>
      <w:pPr>
        <w:numPr>
          <w:ilvl w:val="0"/>
          <w:numId w:val="1002"/>
        </w:numPr>
        <w:pStyle w:val="Compact"/>
      </w:pPr>
      <w:r>
        <w:t xml:space="preserve">Implementing hygiene protocols to meet Saudi Arabia’s stringent food safety regulations and maintain high customer satisfaction scores.</w:t>
      </w:r>
    </w:p>
    <w:bookmarkEnd w:id="22"/>
    <w:bookmarkStart w:id="23" w:name="chef-de-cuisine"/>
    <w:p>
      <w:pPr>
        <w:pStyle w:val="Heading3"/>
      </w:pPr>
      <w:r>
        <w:t xml:space="preserve">Chef de Cuisine</w:t>
      </w:r>
    </w:p>
    <w:p>
      <w:pPr>
        <w:pStyle w:val="FirstParagraph"/>
      </w:pPr>
      <w:r>
        <w:rPr>
          <w:bCs/>
          <w:b/>
        </w:rPr>
        <w:t xml:space="preserve">The Palace Restaurant</w:t>
      </w:r>
      <w:r>
        <w:t xml:space="preserve"> </w:t>
      </w:r>
      <w:r>
        <w:t xml:space="preserve">| Riyadh, Saudi Arabia</w:t>
      </w:r>
      <w:r>
        <w:br/>
      </w:r>
      <w:r>
        <w:t xml:space="preserve">March 2016 – December 2019</w:t>
      </w:r>
    </w:p>
    <w:p>
      <w:pPr>
        <w:numPr>
          <w:ilvl w:val="0"/>
          <w:numId w:val="1003"/>
        </w:numPr>
        <w:pStyle w:val="Compact"/>
      </w:pPr>
      <w:r>
        <w:t xml:space="preserve">Leading a team of 30 chefs to deliver exceptional dining experiences for both local and international clientele.</w:t>
      </w:r>
    </w:p>
    <w:p>
      <w:pPr>
        <w:numPr>
          <w:ilvl w:val="0"/>
          <w:numId w:val="1003"/>
        </w:numPr>
        <w:pStyle w:val="Compact"/>
      </w:pPr>
      <w:r>
        <w:t xml:space="preserve">Creating signature dishes that reflect the rich culinary heritage of Saudi Arabia, such as Al Dhabaa (roasted lamb) and Samak Maktub (fish in saffron sauce).</w:t>
      </w:r>
    </w:p>
    <w:p>
      <w:pPr>
        <w:numPr>
          <w:ilvl w:val="0"/>
          <w:numId w:val="1003"/>
        </w:numPr>
        <w:pStyle w:val="Compact"/>
      </w:pPr>
      <w:r>
        <w:t xml:space="preserve">Managing inventory systems to minimize waste and optimize costs, contributing to a 15% reduction in operational expenses.</w:t>
      </w:r>
    </w:p>
    <w:p>
      <w:pPr>
        <w:numPr>
          <w:ilvl w:val="0"/>
          <w:numId w:val="1003"/>
        </w:numPr>
        <w:pStyle w:val="Compact"/>
      </w:pPr>
      <w:r>
        <w:t xml:space="preserve">Participating in food festivals and cultural events in Riyadh to promote Saudi cuisine on a global stage.</w:t>
      </w:r>
    </w:p>
    <w:p>
      <w:pPr>
        <w:numPr>
          <w:ilvl w:val="0"/>
          <w:numId w:val="1003"/>
        </w:numPr>
        <w:pStyle w:val="Compact"/>
      </w:pPr>
      <w:r>
        <w:t xml:space="preserve">Ensuring compliance with the Kingdom’s Vision 2030 goals by supporting local farmers and sustainable sourcing practices.</w:t>
      </w:r>
    </w:p>
    <w:bookmarkEnd w:id="23"/>
    <w:bookmarkStart w:id="24" w:name="chef-assistant"/>
    <w:p>
      <w:pPr>
        <w:pStyle w:val="Heading3"/>
      </w:pPr>
      <w:r>
        <w:t xml:space="preserve">Chef Assistant</w:t>
      </w:r>
    </w:p>
    <w:p>
      <w:pPr>
        <w:pStyle w:val="FirstParagraph"/>
      </w:pPr>
      <w:r>
        <w:rPr>
          <w:bCs/>
          <w:b/>
        </w:rPr>
        <w:t xml:space="preserve">Al Safwa Restaurant</w:t>
      </w:r>
      <w:r>
        <w:t xml:space="preserve"> </w:t>
      </w:r>
      <w:r>
        <w:t xml:space="preserve">| Riyadh, Saudi Arabia</w:t>
      </w:r>
      <w:r>
        <w:br/>
      </w:r>
      <w:r>
        <w:t xml:space="preserve">July 2014 – February 2016</w:t>
      </w:r>
    </w:p>
    <w:p>
      <w:pPr>
        <w:numPr>
          <w:ilvl w:val="0"/>
          <w:numId w:val="1004"/>
        </w:numPr>
        <w:pStyle w:val="Compact"/>
      </w:pPr>
      <w:r>
        <w:t xml:space="preserve">Assisting in the preparation of daily meals for over 500 guests, maintaining consistency and quality.</w:t>
      </w:r>
    </w:p>
    <w:p>
      <w:pPr>
        <w:numPr>
          <w:ilvl w:val="0"/>
          <w:numId w:val="1004"/>
        </w:numPr>
        <w:pStyle w:val="Compact"/>
      </w:pPr>
      <w:r>
        <w:t xml:space="preserve">Supporting the head chef in menu development and special event planning, including weddings and corporate banquets.</w:t>
      </w:r>
    </w:p>
    <w:p>
      <w:pPr>
        <w:numPr>
          <w:ilvl w:val="0"/>
          <w:numId w:val="1004"/>
        </w:numPr>
        <w:pStyle w:val="Compact"/>
      </w:pPr>
      <w:r>
        <w:t xml:space="preserve">Monitoring food storage conditions to ensure freshness and prevent spoilage, adhering to Saudi Arabia’s food safety laws.</w:t>
      </w:r>
    </w:p>
    <w:p>
      <w:pPr>
        <w:numPr>
          <w:ilvl w:val="0"/>
          <w:numId w:val="1004"/>
        </w:numPr>
        <w:pStyle w:val="Compact"/>
      </w:pPr>
      <w:r>
        <w:t xml:space="preserve">Engaging with customers to gather feedback and improve the dining experience in alignment with Riyadh’s growing demand for gourmet cuisine.</w:t>
      </w:r>
    </w:p>
    <w:bookmarkEnd w:id="24"/>
    <w:bookmarkEnd w:id="25"/>
    <w:bookmarkStart w:id="26" w:name="education-and-certifications"/>
    <w:p>
      <w:pPr>
        <w:pStyle w:val="Heading2"/>
      </w:pPr>
      <w:r>
        <w:t xml:space="preserve">Education and Certifications</w:t>
      </w:r>
    </w:p>
    <w:p>
      <w:pPr>
        <w:pStyle w:val="FirstParagraph"/>
      </w:pPr>
      <w:r>
        <w:rPr>
          <w:bCs/>
          <w:b/>
        </w:rPr>
        <w:t xml:space="preserve">Culinary Arts Degree</w:t>
      </w:r>
      <w:r>
        <w:br/>
      </w:r>
      <w:r>
        <w:t xml:space="preserve">[Your Culinary School Name], Riyadh, Saudi Arabia</w:t>
      </w:r>
      <w:r>
        <w:br/>
      </w:r>
      <w:r>
        <w:t xml:space="preserve">Graduated: [Year]</w:t>
      </w:r>
    </w:p>
    <w:p>
      <w:pPr>
        <w:pStyle w:val="BodyText"/>
      </w:pPr>
      <w:r>
        <w:rPr>
          <w:bCs/>
          <w:b/>
        </w:rPr>
        <w:t xml:space="preserve">Professional Certifications:</w:t>
      </w:r>
    </w:p>
    <w:p>
      <w:pPr>
        <w:numPr>
          <w:ilvl w:val="0"/>
          <w:numId w:val="1005"/>
        </w:numPr>
        <w:pStyle w:val="Compact"/>
      </w:pPr>
      <w:r>
        <w:t xml:space="preserve">HACCP Food Safety Certification (2021)</w:t>
      </w:r>
    </w:p>
    <w:p>
      <w:pPr>
        <w:numPr>
          <w:ilvl w:val="0"/>
          <w:numId w:val="1005"/>
        </w:numPr>
        <w:pStyle w:val="Compact"/>
      </w:pPr>
      <w:r>
        <w:t xml:space="preserve">Advanced Culinary Techniques Course (2019)</w:t>
      </w:r>
    </w:p>
    <w:p>
      <w:pPr>
        <w:numPr>
          <w:ilvl w:val="0"/>
          <w:numId w:val="1005"/>
        </w:numPr>
        <w:pStyle w:val="Compact"/>
      </w:pPr>
      <w:r>
        <w:t xml:space="preserve">Leadership in Hospitality Management (2018)</w:t>
      </w:r>
    </w:p>
    <w:bookmarkEnd w:id="26"/>
    <w:bookmarkStart w:id="27" w:name="languages-and-cultural-competence"/>
    <w:p>
      <w:pPr>
        <w:pStyle w:val="Heading2"/>
      </w:pPr>
      <w:r>
        <w:t xml:space="preserve">Languages and Cultural Competence</w:t>
      </w:r>
    </w:p>
    <w:p>
      <w:pPr>
        <w:pStyle w:val="FirstParagraph"/>
      </w:pPr>
      <w:r>
        <w:t xml:space="preserve">Fluent in Arabic and English, with a deep understanding of Saudi Arabian culture, customs, and dietary preferences. Experienced in creating menus that respect religious traditions and cater to the diverse tastes of Riyadh’s population. Familiar with the unique challenges of working in a fast-paced culinary environment while maintaining high standards of service and hospitality.</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Chef in Riyadh" by [Local Culinary Award, Year].</w:t>
      </w:r>
    </w:p>
    <w:p>
      <w:pPr>
        <w:numPr>
          <w:ilvl w:val="0"/>
          <w:numId w:val="1006"/>
        </w:numPr>
        <w:pStyle w:val="Compact"/>
      </w:pPr>
      <w:r>
        <w:t xml:space="preserve">Successful implementation of a zero-waste kitchen initiative, reducing food waste by 30% in two years.</w:t>
      </w:r>
    </w:p>
    <w:p>
      <w:pPr>
        <w:numPr>
          <w:ilvl w:val="0"/>
          <w:numId w:val="1006"/>
        </w:numPr>
        <w:pStyle w:val="Compact"/>
      </w:pPr>
      <w:r>
        <w:t xml:space="preserve">Contributed to the launch of a new restaurant concept that received over 10,000+ reviews on Tripadvisor within its first six months.</w:t>
      </w:r>
    </w:p>
    <w:bookmarkEnd w:id="28"/>
    <w:bookmarkStart w:id="29" w:name="references"/>
    <w:p>
      <w:pPr>
        <w:pStyle w:val="Heading2"/>
      </w:pPr>
      <w:r>
        <w:t xml:space="preserve">References</w:t>
      </w:r>
    </w:p>
    <w:p>
      <w:pPr>
        <w:pStyle w:val="FirstParagraph"/>
      </w:pPr>
      <w:r>
        <w:t xml:space="preserve">Available upon request. References include former employers, colleagues, and industry professionals in Saudi Arabia Riyadh who can attest to my skills, dedication, and contributions to the culinary field.</w:t>
      </w:r>
    </w:p>
    <w:p>
      <w:pPr>
        <w:pStyle w:val="BodyText"/>
      </w:pPr>
      <w:r>
        <w:t xml:space="preserve">Resume for Chef in Saudi Arabia Riyadh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Saudi Arabia Riyadh</dc:title>
  <dc:creator/>
  <dc:language>en</dc:language>
  <cp:keywords/>
  <dcterms:created xsi:type="dcterms:W3CDTF">2026-07-19T10:22:37Z</dcterms:created>
  <dcterms:modified xsi:type="dcterms:W3CDTF">2026-07-19T10:22:37Z</dcterms:modified>
</cp:coreProperties>
</file>

<file path=docProps/custom.xml><?xml version="1.0" encoding="utf-8"?>
<Properties xmlns="http://schemas.openxmlformats.org/officeDocument/2006/custom-properties" xmlns:vt="http://schemas.openxmlformats.org/officeDocument/2006/docPropsVTypes"/>
</file>