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Uzbekistan</w:t>
      </w:r>
      <w:r>
        <w:t xml:space="preserve"> </w:t>
      </w:r>
      <w:r>
        <w:t xml:space="preserve">Tashkent</w:t>
      </w:r>
    </w:p>
    <w:bookmarkStart w:id="32" w:name="resume-chef-in-uzbekistan-tashkent"/>
    <w:p>
      <w:pPr>
        <w:pStyle w:val="Heading1"/>
      </w:pPr>
      <w:r>
        <w:t xml:space="preserve">Resume: Chef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Alisher Yusupov</w:t>
      </w:r>
      <w:r>
        <w:br/>
      </w:r>
      <w:r>
        <w:rPr>
          <w:bCs/>
          <w:b/>
        </w:rPr>
        <w:t xml:space="preserve">Address:</w:t>
      </w:r>
      <w:r>
        <w:t xml:space="preserve"> </w:t>
      </w:r>
      <w:r>
        <w:t xml:space="preserve">123 Navoiy Street, Yunusobod District, Tashkent, Uzbekistan</w:t>
      </w:r>
      <w:r>
        <w:br/>
      </w:r>
      <w:r>
        <w:rPr>
          <w:bCs/>
          <w:b/>
        </w:rPr>
        <w:t xml:space="preserve">Phone:</w:t>
      </w:r>
      <w:r>
        <w:t xml:space="preserve"> </w:t>
      </w:r>
      <w:r>
        <w:t xml:space="preserve">+998 90 123-45-67</w:t>
      </w:r>
      <w:r>
        <w:br/>
      </w:r>
      <w:r>
        <w:rPr>
          <w:bCs/>
          <w:b/>
        </w:rPr>
        <w:t xml:space="preserve">Email:</w:t>
      </w:r>
      <w:r>
        <w:t xml:space="preserve"> </w:t>
      </w:r>
      <w:r>
        <w:t xml:space="preserve">a.yusupov@example.com</w:t>
      </w:r>
      <w:r>
        <w:br/>
      </w:r>
      <w:r>
        <w:rPr>
          <w:bCs/>
          <w:b/>
        </w:rPr>
        <w:t xml:space="preserve">LinkedIn:</w:t>
      </w:r>
      <w:r>
        <w:t xml:space="preserve"> </w:t>
      </w:r>
      <w:r>
        <w:t xml:space="preserve">linkedin.com/in/chefyusupov</w:t>
      </w:r>
    </w:p>
    <w:bookmarkEnd w:id="20"/>
    <w:bookmarkStart w:id="21" w:name="professional-summary"/>
    <w:p>
      <w:pPr>
        <w:pStyle w:val="Heading2"/>
      </w:pPr>
      <w:r>
        <w:t xml:space="preserve">Professional Summary</w:t>
      </w:r>
    </w:p>
    <w:p>
      <w:pPr>
        <w:pStyle w:val="FirstParagraph"/>
      </w:pPr>
      <w:r>
        <w:t xml:space="preserve">A seasoned and passionate Chef with over 8 years of experience in the culinary industry, specializing in traditional Uzbek cuisine and modern fusion dishes. A graduate of the Tashkent Culinary Institute, I am dedicated to creating unforgettable dining experiences that celebrate the rich flavors and cultural heritage of Uzbekistan Tashkent. My expertise lies in menu development, kitchen management, and ensuring exceptional food quality while adhering to strict hygiene standards. With a strong background in both fine dining and casual restaurants, I aim to contribute my skills to the vibrant gastronomic scene of Tashkent.</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Vatan Restaurant, Tashkent</w:t>
      </w:r>
      <w:r>
        <w:br/>
      </w:r>
      <w:r>
        <w:t xml:space="preserve">January 2019 – Present</w:t>
      </w:r>
      <w:r>
        <w:br/>
      </w:r>
      <w:r>
        <w:t xml:space="preserve">- Led a team of 15 chefs and kitchen staff to deliver high-quality meals daily, resulting in a 20% increase in customer satisfaction scores.</w:t>
      </w:r>
      <w:r>
        <w:br/>
      </w:r>
      <w:r>
        <w:t xml:space="preserve">- Designed seasonal menus that incorporated local ingredients like plov, shashlik, and non, while introducing modern twists to appeal to international guests.</w:t>
      </w:r>
      <w:r>
        <w:br/>
      </w:r>
      <w:r>
        <w:t xml:space="preserve">- Collaborated with local farmers to source fresh produce, supporting the Uzbekistan Tashkent agricultural community.</w:t>
      </w:r>
      <w:r>
        <w:br/>
      </w:r>
      <w:r>
        <w:t xml:space="preserve">- Ensured compliance with food safety regulations and implemented a waste reduction program that saved 15% on operational costs.</w:t>
      </w:r>
    </w:p>
    <w:bookmarkEnd w:id="22"/>
    <w:bookmarkStart w:id="23" w:name="executive-chef"/>
    <w:p>
      <w:pPr>
        <w:pStyle w:val="Heading3"/>
      </w:pPr>
      <w:r>
        <w:t xml:space="preserve">Executive Chef</w:t>
      </w:r>
    </w:p>
    <w:p>
      <w:pPr>
        <w:pStyle w:val="FirstParagraph"/>
      </w:pPr>
      <w:r>
        <w:rPr>
          <w:bCs/>
          <w:b/>
        </w:rPr>
        <w:t xml:space="preserve">Sheraton Tashkent Hotel</w:t>
      </w:r>
      <w:r>
        <w:br/>
      </w:r>
      <w:r>
        <w:t xml:space="preserve">March 2016 – December 2018</w:t>
      </w:r>
      <w:r>
        <w:br/>
      </w:r>
      <w:r>
        <w:t xml:space="preserve">- Overseeing the kitchen operations for multiple dining venues, including the hotel’s flagship restaurant and banquet halls.</w:t>
      </w:r>
      <w:r>
        <w:br/>
      </w:r>
      <w:r>
        <w:t xml:space="preserve">- Introduced a signature Uzbek cuisine tasting menu that received positive reviews in local and international food blogs.</w:t>
      </w:r>
      <w:r>
        <w:br/>
      </w:r>
      <w:r>
        <w:t xml:space="preserve">- Trained junior chefs in traditional cooking techniques specific to Uzbekistan Tashkent, fostering a culture of excellence.</w:t>
      </w:r>
      <w:r>
        <w:br/>
      </w:r>
      <w:r>
        <w:t xml:space="preserve">- Organized culinary events that highlighted the diversity of Uzbek flavors, attracting both tourists and locals.</w:t>
      </w:r>
    </w:p>
    <w:bookmarkEnd w:id="23"/>
    <w:bookmarkStart w:id="24" w:name="chef-de-cuisine"/>
    <w:p>
      <w:pPr>
        <w:pStyle w:val="Heading3"/>
      </w:pPr>
      <w:r>
        <w:t xml:space="preserve">Chef de Cuisine</w:t>
      </w:r>
    </w:p>
    <w:p>
      <w:pPr>
        <w:pStyle w:val="FirstParagraph"/>
      </w:pPr>
      <w:r>
        <w:rPr>
          <w:bCs/>
          <w:b/>
        </w:rPr>
        <w:t xml:space="preserve">Chaykhana Restaurant, Tashkent</w:t>
      </w:r>
      <w:r>
        <w:br/>
      </w:r>
      <w:r>
        <w:t xml:space="preserve">June 2014 – February 2016</w:t>
      </w:r>
      <w:r>
        <w:br/>
      </w:r>
      <w:r>
        <w:t xml:space="preserve">- Managed the daily kitchen operations and maintained a 95% customer retention rate.</w:t>
      </w:r>
      <w:r>
        <w:br/>
      </w:r>
      <w:r>
        <w:t xml:space="preserve">- Developed innovative dishes that blended traditional Uzbek recipes with contemporary presentation styles.</w:t>
      </w:r>
      <w:r>
        <w:br/>
      </w:r>
      <w:r>
        <w:t xml:space="preserve">- Coordinated with suppliers to ensure consistent quality of ingredients, particularly for signature items like manti and shurpa.</w:t>
      </w:r>
      <w:r>
        <w:br/>
      </w:r>
      <w:r>
        <w:t xml:space="preserve">- Mentored 10+ junior chefs, contributing to their professional growth and career development in Uzbekistan Tashkent.</w:t>
      </w:r>
    </w:p>
    <w:bookmarkEnd w:id="24"/>
    <w:bookmarkEnd w:id="25"/>
    <w:bookmarkStart w:id="26" w:name="education"/>
    <w:p>
      <w:pPr>
        <w:pStyle w:val="Heading2"/>
      </w:pPr>
      <w:r>
        <w:t xml:space="preserve">Education</w:t>
      </w:r>
    </w:p>
    <w:p>
      <w:pPr>
        <w:pStyle w:val="FirstParagraph"/>
      </w:pPr>
      <w:r>
        <w:rPr>
          <w:bCs/>
          <w:b/>
        </w:rPr>
        <w:t xml:space="preserve">Tashkent Culinary Institute</w:t>
      </w:r>
      <w:r>
        <w:br/>
      </w:r>
      <w:r>
        <w:t xml:space="preserve">Bachelor of Arts in Culinary Arts, 2013</w:t>
      </w:r>
      <w:r>
        <w:br/>
      </w:r>
      <w:r>
        <w:t xml:space="preserve">- Specialized in Uzbek and Central Asian cuisines, with coursework in food science, menu planning, and hospitality management.</w:t>
      </w:r>
      <w:r>
        <w:br/>
      </w:r>
      <w:r>
        <w:t xml:space="preserve">- Participated in internships at renowned restaurants across Uzbekistan Tashkent to gain hands-on experience.</w:t>
      </w:r>
    </w:p>
    <w:bookmarkEnd w:id="26"/>
    <w:bookmarkStart w:id="27" w:name="skills"/>
    <w:p>
      <w:pPr>
        <w:pStyle w:val="Heading2"/>
      </w:pPr>
      <w:r>
        <w:t xml:space="preserve">Skills</w:t>
      </w:r>
    </w:p>
    <w:p>
      <w:pPr>
        <w:numPr>
          <w:ilvl w:val="0"/>
          <w:numId w:val="1001"/>
        </w:numPr>
        <w:pStyle w:val="Compact"/>
      </w:pPr>
      <w:r>
        <w:t xml:space="preserve">Culinary expertise in traditional Uzbek dishes (plov, shashlik, non) and international cuisines.</w:t>
      </w:r>
    </w:p>
    <w:p>
      <w:pPr>
        <w:numPr>
          <w:ilvl w:val="0"/>
          <w:numId w:val="1001"/>
        </w:numPr>
        <w:pStyle w:val="Compact"/>
      </w:pPr>
      <w:r>
        <w:t xml:space="preserve">Menu development and cost management.</w:t>
      </w:r>
    </w:p>
    <w:p>
      <w:pPr>
        <w:numPr>
          <w:ilvl w:val="0"/>
          <w:numId w:val="1001"/>
        </w:numPr>
        <w:pStyle w:val="Compact"/>
      </w:pPr>
      <w:r>
        <w:t xml:space="preserve">Kitchen team leadership and staff training.</w:t>
      </w:r>
    </w:p>
    <w:p>
      <w:pPr>
        <w:numPr>
          <w:ilvl w:val="0"/>
          <w:numId w:val="1001"/>
        </w:numPr>
        <w:pStyle w:val="Compact"/>
      </w:pPr>
      <w:r>
        <w:t xml:space="preserve">Food safety and hygiene compliance (HACCP certified).</w:t>
      </w:r>
    </w:p>
    <w:p>
      <w:pPr>
        <w:numPr>
          <w:ilvl w:val="0"/>
          <w:numId w:val="1001"/>
        </w:numPr>
        <w:pStyle w:val="Compact"/>
      </w:pPr>
      <w:r>
        <w:t xml:space="preserve">Strong knowledge of Uzbekistan Tashkent’s seasonal ingredients and local markets.</w:t>
      </w:r>
    </w:p>
    <w:p>
      <w:pPr>
        <w:numPr>
          <w:ilvl w:val="0"/>
          <w:numId w:val="1001"/>
        </w:numPr>
        <w:pStyle w:val="Compact"/>
      </w:pPr>
      <w:r>
        <w:t xml:space="preserve">Creative presentation techniques to enhance dining experiences.</w:t>
      </w:r>
    </w:p>
    <w:bookmarkEnd w:id="27"/>
    <w:bookmarkStart w:id="28" w:name="certifications"/>
    <w:p>
      <w:pPr>
        <w:pStyle w:val="Heading2"/>
      </w:pPr>
      <w:r>
        <w:t xml:space="preserve">Certifications</w:t>
      </w:r>
    </w:p>
    <w:p>
      <w:pPr>
        <w:pStyle w:val="FirstParagraph"/>
      </w:pPr>
      <w:r>
        <w:rPr>
          <w:bCs/>
          <w:b/>
        </w:rPr>
        <w:t xml:space="preserve">Food Safety Certification (HACCP)</w:t>
      </w:r>
      <w:r>
        <w:t xml:space="preserve">, Tashkent Culinary Institute, 2015</w:t>
      </w:r>
      <w:r>
        <w:br/>
      </w:r>
      <w:r>
        <w:rPr>
          <w:bCs/>
          <w:b/>
        </w:rPr>
        <w:t xml:space="preserve">Advanced Culinary Techniques Workshop</w:t>
      </w:r>
      <w:r>
        <w:t xml:space="preserve">, Uzbekistan Ministry of Tourism, 2017</w:t>
      </w:r>
      <w:r>
        <w:br/>
      </w:r>
      <w:r>
        <w:rPr>
          <w:bCs/>
          <w:b/>
        </w:rPr>
        <w:t xml:space="preserve">Leadership in Hospitality Management</w:t>
      </w:r>
      <w:r>
        <w:t xml:space="preserve">, International Hotel and Restaurant Association, 2018</w:t>
      </w:r>
    </w:p>
    <w:bookmarkEnd w:id="28"/>
    <w:bookmarkStart w:id="29" w:name="languages"/>
    <w:p>
      <w:pPr>
        <w:pStyle w:val="Heading2"/>
      </w:pPr>
      <w:r>
        <w:t xml:space="preserve">Languages</w:t>
      </w:r>
    </w:p>
    <w:p>
      <w:pPr>
        <w:numPr>
          <w:ilvl w:val="0"/>
          <w:numId w:val="1002"/>
        </w:numPr>
        <w:pStyle w:val="Compact"/>
      </w:pPr>
      <w:r>
        <w:t xml:space="preserve">Uzbek (Fluent)</w:t>
      </w:r>
    </w:p>
    <w:p>
      <w:pPr>
        <w:numPr>
          <w:ilvl w:val="0"/>
          <w:numId w:val="1002"/>
        </w:numPr>
        <w:pStyle w:val="Compact"/>
      </w:pPr>
      <w:r>
        <w:t xml:space="preserve">Russian (Fluent)</w:t>
      </w:r>
    </w:p>
    <w:p>
      <w:pPr>
        <w:numPr>
          <w:ilvl w:val="0"/>
          <w:numId w:val="1002"/>
        </w:numPr>
        <w:pStyle w:val="Compact"/>
      </w:pPr>
      <w:r>
        <w:t xml:space="preserve">English (Proficient)</w:t>
      </w:r>
    </w:p>
    <w:bookmarkEnd w:id="29"/>
    <w:bookmarkStart w:id="30" w:name="projects-contributions"/>
    <w:p>
      <w:pPr>
        <w:pStyle w:val="Heading2"/>
      </w:pPr>
      <w:r>
        <w:t xml:space="preserve">Projects &amp; Contributions</w:t>
      </w:r>
    </w:p>
    <w:p>
      <w:pPr>
        <w:pStyle w:val="FirstParagraph"/>
      </w:pPr>
      <w:r>
        <w:rPr>
          <w:bCs/>
          <w:b/>
        </w:rPr>
        <w:t xml:space="preserve">Culinary Exchange Program</w:t>
      </w:r>
      <w:r>
        <w:br/>
      </w:r>
      <w:r>
        <w:t xml:space="preserve">Collaborated with chefs from Kazakhstan and Kyrgyzstan to create a Central Asian fusion menu, promoting cultural exchange in Uzbekistan Tashkent.</w:t>
      </w:r>
    </w:p>
    <w:p>
      <w:pPr>
        <w:pStyle w:val="BodyText"/>
      </w:pPr>
      <w:r>
        <w:rPr>
          <w:bCs/>
          <w:b/>
        </w:rPr>
        <w:t xml:space="preserve">Local Food Festival Participation</w:t>
      </w:r>
      <w:r>
        <w:br/>
      </w:r>
      <w:r>
        <w:t xml:space="preserve">Hosted a booth at the Tashkent Food Festival, showcasing traditional Uzbek dishes and educating attendees about the history of local ingredients.</w:t>
      </w:r>
    </w:p>
    <w:bookmarkEnd w:id="30"/>
    <w:bookmarkStart w:id="31" w:name="references"/>
    <w:p>
      <w:pPr>
        <w:pStyle w:val="Heading2"/>
      </w:pPr>
      <w:r>
        <w:t xml:space="preserve">References</w:t>
      </w:r>
    </w:p>
    <w:p>
      <w:pPr>
        <w:pStyle w:val="FirstParagraph"/>
      </w:pPr>
      <w:r>
        <w:t xml:space="preserve">Available upon request. Contact Alisher Yusupov for details.</w:t>
      </w:r>
    </w:p>
    <w:bookmarkEnd w:id="31"/>
    <w:p>
      <w:pPr>
        <w:pStyle w:val="BodyText"/>
      </w:pPr>
      <w:r>
        <w:t xml:space="preserve">This Resume highlights the expertise of a Chef in Uzbekistan Tashkent, emphasizing culinary skills, leadership, and cultural contributions to the local food scene.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Uzbekistan Tashkent</dc:title>
  <dc:creator/>
  <dc:language>en</dc:language>
  <cp:keywords/>
  <dcterms:created xsi:type="dcterms:W3CDTF">2026-07-21T04:11:35Z</dcterms:created>
  <dcterms:modified xsi:type="dcterms:W3CDTF">2026-07-21T04:11:35Z</dcterms:modified>
</cp:coreProperties>
</file>

<file path=docProps/custom.xml><?xml version="1.0" encoding="utf-8"?>
<Properties xmlns="http://schemas.openxmlformats.org/officeDocument/2006/custom-properties" xmlns:vt="http://schemas.openxmlformats.org/officeDocument/2006/docPropsVTypes"/>
</file>