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2" w:name="john-doe"/>
    <w:p>
      <w:pPr>
        <w:pStyle w:val="Heading1"/>
      </w:pPr>
      <w:r>
        <w:t xml:space="preserve">John Doe</w:t>
      </w:r>
    </w:p>
    <w:p>
      <w:pPr>
        <w:pStyle w:val="FirstParagraph"/>
      </w:pPr>
      <w:r>
        <w:rPr>
          <w:bCs/>
          <w:b/>
        </w:rPr>
        <w:t xml:space="preserve">Chemical Engineer | Brazil São Paulo</w:t>
      </w:r>
    </w:p>
    <w:p>
      <w:pPr>
        <w:pStyle w:val="BodyText"/>
      </w:pPr>
      <w:r>
        <w:t xml:space="preserve">Email: john.doe@email.com | Phone: +55 11 98765-4321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Chemical Engineer with over a decade of experience in process optimization, industrial safety, and sustainable chemical manufacturing. Specialized in delivering innovative solutions tailored to the unique demands of Brazil's chemical industry, particularly in São Paulo. Proven track record of leading projects that align with Brazilian regulatory frameworks (such as ABNT standards) and environmental regulations (e.g., INMETRO). Committed to fostering growth in São Paulo’s industrial sector through advanced engineering practices and collaboration with local stakeholders.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Design, optimization, and troubleshooting of chemical processes using ASPEN Plus, HYSYS, and MATLAB.</w:t>
      </w:r>
    </w:p>
    <w:p>
      <w:pPr>
        <w:numPr>
          <w:ilvl w:val="0"/>
          <w:numId w:val="1001"/>
        </w:numPr>
        <w:pStyle w:val="Compact"/>
      </w:pPr>
      <w:r>
        <w:rPr>
          <w:bCs/>
          <w:b/>
        </w:rPr>
        <w:t xml:space="preserve">Safety &amp; Compliance:</w:t>
      </w:r>
      <w:r>
        <w:t xml:space="preserve"> </w:t>
      </w:r>
      <w:r>
        <w:t xml:space="preserve">Expertise in OSHA standards, ISO 9001/14001 certifications, and Brazilian safety protocols (e.g., NR-32 for industrial hygiene).</w:t>
      </w:r>
    </w:p>
    <w:p>
      <w:pPr>
        <w:numPr>
          <w:ilvl w:val="0"/>
          <w:numId w:val="1001"/>
        </w:numPr>
        <w:pStyle w:val="Compact"/>
      </w:pPr>
      <w:r>
        <w:rPr>
          <w:bCs/>
          <w:b/>
        </w:rPr>
        <w:t xml:space="preserve">Sustainable Practices:</w:t>
      </w:r>
      <w:r>
        <w:t xml:space="preserve"> </w:t>
      </w:r>
      <w:r>
        <w:t xml:space="preserve">Proficient in implementing green chemistry principles and waste reduction strategies aligned with Brazil’s environmental policies.</w:t>
      </w:r>
    </w:p>
    <w:p>
      <w:pPr>
        <w:numPr>
          <w:ilvl w:val="0"/>
          <w:numId w:val="1001"/>
        </w:numPr>
        <w:pStyle w:val="Compact"/>
      </w:pPr>
      <w:r>
        <w:rPr>
          <w:bCs/>
          <w:b/>
        </w:rPr>
        <w:t xml:space="preserve">Software &amp; Tools:</w:t>
      </w:r>
      <w:r>
        <w:t xml:space="preserve"> </w:t>
      </w:r>
      <w:r>
        <w:t xml:space="preserve">Advanced skills in AutoCAD, Excel (VBA), and SAP ERP systems for project management and data analysis.</w:t>
      </w:r>
    </w:p>
    <w:p>
      <w:pPr>
        <w:numPr>
          <w:ilvl w:val="0"/>
          <w:numId w:val="1001"/>
        </w:numPr>
        <w:pStyle w:val="Compact"/>
      </w:pPr>
      <w:r>
        <w:rPr>
          <w:bCs/>
          <w:b/>
        </w:rPr>
        <w:t xml:space="preserve">Languages:</w:t>
      </w:r>
      <w:r>
        <w:t xml:space="preserve"> </w:t>
      </w:r>
      <w:r>
        <w:t xml:space="preserve">Fluent in Portuguese (Brazilian) and English, with basic knowledge of Spanish.</w:t>
      </w:r>
    </w:p>
    <w:p>
      <w:r>
        <w:pict>
          <v:rect style="width:0;height:1.5pt" o:hralign="center" o:hrstd="t" o:hr="t"/>
        </w:pict>
      </w:r>
    </w:p>
    <w:bookmarkEnd w:id="21"/>
    <w:bookmarkStart w:id="25" w:name="professional-experience"/>
    <w:p>
      <w:pPr>
        <w:pStyle w:val="Heading2"/>
      </w:pPr>
      <w:r>
        <w:t xml:space="preserve">Professional Experience</w:t>
      </w:r>
    </w:p>
    <w:bookmarkStart w:id="22" w:name="senior-chemical-engineer"/>
    <w:p>
      <w:pPr>
        <w:pStyle w:val="Heading3"/>
      </w:pPr>
      <w:r>
        <w:t xml:space="preserve">Senior Chemical Engineer</w:t>
      </w:r>
    </w:p>
    <w:p>
      <w:pPr>
        <w:pStyle w:val="FirstParagraph"/>
      </w:pPr>
      <w:r>
        <w:rPr>
          <w:iCs/>
          <w:i/>
        </w:rPr>
        <w:t xml:space="preserve">São Paulo Chemical Solutions Ltd. | São Paulo, Brazil</w:t>
      </w:r>
    </w:p>
    <w:p>
      <w:pPr>
        <w:pStyle w:val="BodyText"/>
      </w:pPr>
      <w:r>
        <w:rPr>
          <w:bCs/>
          <w:b/>
        </w:rPr>
        <w:t xml:space="preserve">June 2018 – Present</w:t>
      </w:r>
    </w:p>
    <w:p>
      <w:pPr>
        <w:numPr>
          <w:ilvl w:val="0"/>
          <w:numId w:val="1002"/>
        </w:numPr>
        <w:pStyle w:val="Compact"/>
      </w:pPr>
      <w:r>
        <w:t xml:space="preserve">Led a team of 15 engineers to redesign production lines for pharmaceutical intermediates, reducing energy consumption by 22% and increasing output by 18% within two years.</w:t>
      </w:r>
    </w:p>
    <w:p>
      <w:pPr>
        <w:numPr>
          <w:ilvl w:val="0"/>
          <w:numId w:val="1002"/>
        </w:numPr>
        <w:pStyle w:val="Compact"/>
      </w:pPr>
      <w:r>
        <w:t xml:space="preserve">Implemented real-time monitoring systems using IoT-enabled sensors to enhance process control in São Paulo’s petrochemical plants, improving safety compliance and minimizing downtime.</w:t>
      </w:r>
    </w:p>
    <w:p>
      <w:pPr>
        <w:numPr>
          <w:ilvl w:val="0"/>
          <w:numId w:val="1002"/>
        </w:numPr>
        <w:pStyle w:val="Compact"/>
      </w:pPr>
      <w:r>
        <w:t xml:space="preserve">Collaborated with local regulatory agencies to ensure all projects adhered to Brazilian environmental laws (e.g., National Environmental Policy Act) and ABNT standards.</w:t>
      </w:r>
    </w:p>
    <w:p>
      <w:pPr>
        <w:numPr>
          <w:ilvl w:val="0"/>
          <w:numId w:val="1002"/>
        </w:numPr>
        <w:pStyle w:val="Compact"/>
      </w:pPr>
      <w:r>
        <w:t xml:space="preserve">Developed training programs for plant operators in São Paulo, focusing on emergency response protocols and sustainable manufacturing practices.</w:t>
      </w:r>
    </w:p>
    <w:bookmarkEnd w:id="22"/>
    <w:bookmarkStart w:id="23" w:name="process-engineer"/>
    <w:p>
      <w:pPr>
        <w:pStyle w:val="Heading3"/>
      </w:pPr>
      <w:r>
        <w:t xml:space="preserve">Process Engineer</w:t>
      </w:r>
    </w:p>
    <w:p>
      <w:pPr>
        <w:pStyle w:val="FirstParagraph"/>
      </w:pPr>
      <w:r>
        <w:rPr>
          <w:iCs/>
          <w:i/>
        </w:rPr>
        <w:t xml:space="preserve">Indústrias Químicas do Brasil S/A | São Paulo, Brazil</w:t>
      </w:r>
    </w:p>
    <w:p>
      <w:pPr>
        <w:pStyle w:val="BodyText"/>
      </w:pPr>
      <w:r>
        <w:rPr>
          <w:bCs/>
          <w:b/>
        </w:rPr>
        <w:t xml:space="preserve">January 2015 – May 2018</w:t>
      </w:r>
    </w:p>
    <w:p>
      <w:pPr>
        <w:numPr>
          <w:ilvl w:val="0"/>
          <w:numId w:val="1003"/>
        </w:numPr>
        <w:pStyle w:val="Compact"/>
      </w:pPr>
      <w:r>
        <w:t xml:space="preserve">Optimized reactor design for polymer production, reducing raw material waste by 15% and achieving a 98% compliance rate with INMETRO quality standards.</w:t>
      </w:r>
    </w:p>
    <w:p>
      <w:pPr>
        <w:numPr>
          <w:ilvl w:val="0"/>
          <w:numId w:val="1003"/>
        </w:numPr>
        <w:pStyle w:val="Compact"/>
      </w:pPr>
      <w:r>
        <w:t xml:space="preserve">Conducted root-cause analysis for production bottlenecks in São Paulo’s food processing division, resulting in a 25% increase in throughput.</w:t>
      </w:r>
    </w:p>
    <w:p>
      <w:pPr>
        <w:numPr>
          <w:ilvl w:val="0"/>
          <w:numId w:val="1003"/>
        </w:numPr>
        <w:pStyle w:val="Compact"/>
      </w:pPr>
      <w:r>
        <w:t xml:space="preserve">Partnered with universities in São Paulo (e.g., USP) to pilot new catalyst technologies, enhancing reaction efficiency by 12%.</w:t>
      </w:r>
    </w:p>
    <w:p>
      <w:pPr>
        <w:numPr>
          <w:ilvl w:val="0"/>
          <w:numId w:val="1003"/>
        </w:numPr>
        <w:pStyle w:val="Compact"/>
      </w:pPr>
      <w:r>
        <w:t xml:space="preserve">Contributed to the development of a zero-waste initiative for industrial solvents, aligning with Brazil’s circular economy goals.</w:t>
      </w:r>
    </w:p>
    <w:bookmarkEnd w:id="23"/>
    <w:bookmarkStart w:id="24" w:name="junior-chemical-engineer"/>
    <w:p>
      <w:pPr>
        <w:pStyle w:val="Heading3"/>
      </w:pPr>
      <w:r>
        <w:t xml:space="preserve">Junior Chemical Engineer</w:t>
      </w:r>
    </w:p>
    <w:p>
      <w:pPr>
        <w:pStyle w:val="FirstParagraph"/>
      </w:pPr>
      <w:r>
        <w:rPr>
          <w:iCs/>
          <w:i/>
        </w:rPr>
        <w:t xml:space="preserve">Química Innovadora LTDA | São Paulo, Brazil</w:t>
      </w:r>
    </w:p>
    <w:p>
      <w:pPr>
        <w:pStyle w:val="BodyText"/>
      </w:pPr>
      <w:r>
        <w:rPr>
          <w:bCs/>
          <w:b/>
        </w:rPr>
        <w:t xml:space="preserve">July 2012 – December 2014</w:t>
      </w:r>
    </w:p>
    <w:p>
      <w:pPr>
        <w:numPr>
          <w:ilvl w:val="0"/>
          <w:numId w:val="1004"/>
        </w:numPr>
        <w:pStyle w:val="Compact"/>
      </w:pPr>
      <w:r>
        <w:t xml:space="preserve">Assisted in the development of a biodegradable packaging material for São Paulo’s agricultural sector, securing a patent and commercialization partnerships.</w:t>
      </w:r>
    </w:p>
    <w:p>
      <w:pPr>
        <w:numPr>
          <w:ilvl w:val="0"/>
          <w:numId w:val="1004"/>
        </w:numPr>
        <w:pStyle w:val="Compact"/>
      </w:pPr>
      <w:r>
        <w:t xml:space="preserve">Supported quality control teams to meet ISO 9001 requirements, reducing product defects by 10% in the first year.</w:t>
      </w:r>
    </w:p>
    <w:p>
      <w:pPr>
        <w:numPr>
          <w:ilvl w:val="0"/>
          <w:numId w:val="1004"/>
        </w:numPr>
        <w:pStyle w:val="Compact"/>
      </w:pPr>
      <w:r>
        <w:t xml:space="preserve">Participated in cross-functional teams to design a pilot plant for biofuel production, demonstrating cost-effective scalability for São Paulo’s renewable energy market.</w:t>
      </w:r>
    </w:p>
    <w:p>
      <w:r>
        <w:pict>
          <v:rect style="width:0;height:1.5pt" o:hralign="center" o:hrstd="t" o:hr="t"/>
        </w:pict>
      </w:r>
    </w:p>
    <w:bookmarkEnd w:id="24"/>
    <w:bookmarkEnd w:id="25"/>
    <w:bookmarkStart w:id="28" w:name="education"/>
    <w:p>
      <w:pPr>
        <w:pStyle w:val="Heading2"/>
      </w:pPr>
      <w:r>
        <w:t xml:space="preserve">Education</w:t>
      </w:r>
    </w:p>
    <w:bookmarkStart w:id="26" w:name="bachelor-of-chemical-engineering"/>
    <w:p>
      <w:pPr>
        <w:pStyle w:val="Heading3"/>
      </w:pPr>
      <w:r>
        <w:t xml:space="preserve">Bachelor of Chemical Engineering</w:t>
      </w:r>
    </w:p>
    <w:p>
      <w:pPr>
        <w:pStyle w:val="FirstParagraph"/>
      </w:pPr>
      <w:r>
        <w:rPr>
          <w:iCs/>
          <w:i/>
        </w:rPr>
        <w:t xml:space="preserve">Universidade de São Paulo (USP) | São Paulo, Brazil</w:t>
      </w:r>
    </w:p>
    <w:p>
      <w:pPr>
        <w:pStyle w:val="BodyText"/>
      </w:pPr>
      <w:r>
        <w:rPr>
          <w:bCs/>
          <w:b/>
        </w:rPr>
        <w:t xml:space="preserve">Graduated: 2012</w:t>
      </w:r>
    </w:p>
    <w:p>
      <w:pPr>
        <w:numPr>
          <w:ilvl w:val="0"/>
          <w:numId w:val="1005"/>
        </w:numPr>
        <w:pStyle w:val="Compact"/>
      </w:pPr>
      <w:r>
        <w:t xml:space="preserve">Relevant coursework: Thermodynamics, Mass Transfer, Process Control, and Environmental Engineering.</w:t>
      </w:r>
    </w:p>
    <w:p>
      <w:pPr>
        <w:numPr>
          <w:ilvl w:val="0"/>
          <w:numId w:val="1005"/>
        </w:numPr>
        <w:pStyle w:val="Compact"/>
      </w:pPr>
      <w:r>
        <w:t xml:space="preserve">Thesis: "Optimization of Catalytic Processes for Petrochemical Applications in Brazil’s Industrial Sector."</w:t>
      </w:r>
    </w:p>
    <w:bookmarkEnd w:id="26"/>
    <w:bookmarkStart w:id="27" w:name="X782d60513f0f29901cb606e57ff5b1f324d5c42"/>
    <w:p>
      <w:pPr>
        <w:pStyle w:val="Heading3"/>
      </w:pPr>
      <w:r>
        <w:t xml:space="preserve">Master of Science in Chemical Engineering (Optional)</w:t>
      </w:r>
    </w:p>
    <w:p>
      <w:pPr>
        <w:pStyle w:val="FirstParagraph"/>
      </w:pPr>
      <w:r>
        <w:rPr>
          <w:iCs/>
          <w:i/>
        </w:rPr>
        <w:t xml:space="preserve">Instituto de Tecnologia do Paraná (TECPAR) | Curitiba, Brazil</w:t>
      </w:r>
    </w:p>
    <w:p>
      <w:pPr>
        <w:pStyle w:val="BodyText"/>
      </w:pPr>
      <w:r>
        <w:rPr>
          <w:bCs/>
          <w:b/>
        </w:rPr>
        <w:t xml:space="preserve">Graduated: 2016</w:t>
      </w:r>
    </w:p>
    <w:p>
      <w:pPr>
        <w:numPr>
          <w:ilvl w:val="0"/>
          <w:numId w:val="1006"/>
        </w:numPr>
        <w:pStyle w:val="Compact"/>
      </w:pPr>
      <w:r>
        <w:t xml:space="preserve">Focused on sustainable technologies and their application in São Paulo’s industrial landscape.</w:t>
      </w:r>
    </w:p>
    <w:p>
      <w:r>
        <w:pict>
          <v:rect style="width:0;height:1.5pt" o:hralign="center" o:hrstd="t" o:hr="t"/>
        </w:pict>
      </w:r>
    </w:p>
    <w:bookmarkEnd w:id="27"/>
    <w:bookmarkEnd w:id="28"/>
    <w:bookmarkStart w:id="29" w:name="certifications-professional-development"/>
    <w:p>
      <w:pPr>
        <w:pStyle w:val="Heading2"/>
      </w:pPr>
      <w:r>
        <w:t xml:space="preserve">Certifications &amp; Professional Development</w:t>
      </w:r>
    </w:p>
    <w:p>
      <w:pPr>
        <w:numPr>
          <w:ilvl w:val="0"/>
          <w:numId w:val="1007"/>
        </w:numPr>
        <w:pStyle w:val="Compact"/>
      </w:pPr>
      <w:r>
        <w:rPr>
          <w:bCs/>
          <w:b/>
        </w:rPr>
        <w:t xml:space="preserve">Project Management Professional (PMP):</w:t>
      </w:r>
      <w:r>
        <w:t xml:space="preserve"> </w:t>
      </w:r>
      <w:r>
        <w:t xml:space="preserve">Achieved through PMI, with a focus on managing large-scale chemical engineering projects in São Paulo.</w:t>
      </w:r>
    </w:p>
    <w:p>
      <w:pPr>
        <w:numPr>
          <w:ilvl w:val="0"/>
          <w:numId w:val="1007"/>
        </w:numPr>
        <w:pStyle w:val="Compact"/>
      </w:pPr>
      <w:r>
        <w:rPr>
          <w:bCs/>
          <w:b/>
        </w:rPr>
        <w:t xml:space="preserve">ISO 14001:2015 Environmental Management Systems:</w:t>
      </w:r>
      <w:r>
        <w:t xml:space="preserve"> </w:t>
      </w:r>
      <w:r>
        <w:t xml:space="preserve">Certified by SGS Brasil, emphasizing compliance with Brazil’s environmental regulations.</w:t>
      </w:r>
    </w:p>
    <w:p>
      <w:pPr>
        <w:numPr>
          <w:ilvl w:val="0"/>
          <w:numId w:val="1007"/>
        </w:numPr>
        <w:pStyle w:val="Compact"/>
      </w:pPr>
      <w:r>
        <w:rPr>
          <w:bCs/>
          <w:b/>
        </w:rPr>
        <w:t xml:space="preserve">Courses:</w:t>
      </w:r>
      <w:r>
        <w:t xml:space="preserve"> </w:t>
      </w:r>
      <w:r>
        <w:t xml:space="preserve">"Advanced Process Safety" (ABNT) and "Renewable Energy Technologies" (Instituto de Energia Renovável).</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Location:</w:t>
      </w:r>
      <w:r>
        <w:t xml:space="preserve"> </w:t>
      </w:r>
      <w:r>
        <w:t xml:space="preserve">São Paulo, Brazil |</w:t>
      </w:r>
      <w:r>
        <w:t xml:space="preserve"> </w:t>
      </w:r>
      <w:r>
        <w:rPr>
          <w:bCs/>
          <w:b/>
        </w:rPr>
        <w:t xml:space="preserve">Availability:</w:t>
      </w:r>
      <w:r>
        <w:t xml:space="preserve"> </w:t>
      </w:r>
      <w:r>
        <w:t xml:space="preserve">Full-time</w:t>
      </w:r>
    </w:p>
    <w:p>
      <w:pPr>
        <w:pStyle w:val="BodyText"/>
      </w:pPr>
      <w:r>
        <w:rPr>
          <w:bCs/>
          <w:b/>
        </w:rPr>
        <w:t xml:space="preserve">Citizenship:</w:t>
      </w:r>
      <w:r>
        <w:t xml:space="preserve"> </w:t>
      </w:r>
      <w:r>
        <w:t xml:space="preserve">Brazilian |</w:t>
      </w:r>
      <w:r>
        <w:t xml:space="preserve"> </w:t>
      </w:r>
      <w:r>
        <w:rPr>
          <w:bCs/>
          <w:b/>
        </w:rPr>
        <w:t xml:space="preserve">Military Service:</w:t>
      </w:r>
      <w:r>
        <w:t xml:space="preserve"> </w:t>
      </w:r>
      <w:r>
        <w:t xml:space="preserve">Completed (Reserve Officer)</w:t>
      </w:r>
    </w:p>
    <w:p>
      <w:r>
        <w:pict>
          <v:rect style="width:0;height:1.5pt" o:hralign="center" o:hrstd="t" o:hr="t"/>
        </w:pict>
      </w:r>
    </w:p>
    <w:bookmarkEnd w:id="30"/>
    <w:bookmarkStart w:id="31" w:name="contact-information"/>
    <w:p>
      <w:pPr>
        <w:pStyle w:val="Heading2"/>
      </w:pPr>
      <w:r>
        <w:t xml:space="preserve">Contact Information</w:t>
      </w:r>
    </w:p>
    <w:p>
      <w:pPr>
        <w:pStyle w:val="FirstParagraph"/>
      </w:pPr>
      <w:r>
        <w:t xml:space="preserve">Email: john.doe@email.com | Phone: +55 11 98765-4321 | LinkedIn: linkedin.com/in/johndoe</w:t>
      </w:r>
    </w:p>
    <w:p>
      <w:r>
        <w:pict>
          <v:rect style="width:0;height:1.5pt" o:hralign="center" o:hrstd="t" o:hr="t"/>
        </w:pict>
      </w:r>
    </w:p>
    <w:p>
      <w:pPr>
        <w:pStyle w:val="FirstParagraph"/>
      </w:pPr>
      <w:r>
        <w:t xml:space="preserve">This resume is tailored for the role of Chemical Engineer in Brazil São Paulo, emphasizing technical expertise, local regulatory knowledge, and project experience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Brazil São Paulo</dc:title>
  <dc:creator/>
  <dc:language>en</dc:language>
  <cp:keywords/>
  <dcterms:created xsi:type="dcterms:W3CDTF">2026-07-24T06:06:33Z</dcterms:created>
  <dcterms:modified xsi:type="dcterms:W3CDTF">2026-07-24T06:06:33Z</dcterms:modified>
</cp:coreProperties>
</file>

<file path=docProps/custom.xml><?xml version="1.0" encoding="utf-8"?>
<Properties xmlns="http://schemas.openxmlformats.org/officeDocument/2006/custom-properties" xmlns:vt="http://schemas.openxmlformats.org/officeDocument/2006/docPropsVTypes"/>
</file>