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35" w:name="john-david-cohen"/>
    <w:p>
      <w:pPr>
        <w:pStyle w:val="Heading1"/>
      </w:pPr>
      <w:r>
        <w:t xml:space="preserve">John David Cohen</w:t>
      </w:r>
    </w:p>
    <w:p>
      <w:pPr>
        <w:pStyle w:val="FirstParagraph"/>
      </w:pPr>
      <w:r>
        <w:t xml:space="preserve">Chemical Engineer | Israel Jerusalem | +972-52-1234567 | john.cohen@email.com | www.linkedin.com/in/johndavidcohen</w:t>
      </w:r>
    </w:p>
    <w:bookmarkStart w:id="20" w:name="professional-summary"/>
    <w:p>
      <w:pPr>
        <w:pStyle w:val="Heading2"/>
      </w:pPr>
      <w:r>
        <w:t xml:space="preserve">Professional Summary</w:t>
      </w:r>
    </w:p>
    <w:p>
      <w:pPr>
        <w:pStyle w:val="FirstParagraph"/>
      </w:pPr>
      <w:r>
        <w:t xml:space="preserve">A highly motivated Chemical Engineer with over 8 years of experience in process optimization, environmental sustainability, and industrial chemical production. Specialized in applying cutting-edge technologies to solve complex challenges within the chemical and pharmaceutical industries. Dedicated to advancing innovation while adhering to the stringent safety and regulatory standards prevalent in Israel Jerusalem. Proven track record of delivering projects that align with the strategic goals of Israeli companies operating in diverse sectors such as water treatment, energy, and green chemistry. Fluent in Hebrew and English, with a deep understanding of the cultural and technical landscape of Israel's industrial ecosystem.</w:t>
      </w:r>
    </w:p>
    <w:bookmarkEnd w:id="20"/>
    <w:bookmarkStart w:id="21" w:name="technical-skills"/>
    <w:p>
      <w:pPr>
        <w:pStyle w:val="Heading2"/>
      </w:pPr>
      <w:r>
        <w:t xml:space="preserve">Technical Skills</w:t>
      </w:r>
    </w:p>
    <w:p>
      <w:pPr>
        <w:numPr>
          <w:ilvl w:val="0"/>
          <w:numId w:val="1001"/>
        </w:numPr>
        <w:pStyle w:val="Compact"/>
      </w:pPr>
      <w:r>
        <w:t xml:space="preserve">Process Design &amp; Optimization: Proficient in Aspen Plus, HYSYS, and MATLAB for modeling chemical processes.</w:t>
      </w:r>
    </w:p>
    <w:p>
      <w:pPr>
        <w:numPr>
          <w:ilvl w:val="0"/>
          <w:numId w:val="1001"/>
        </w:numPr>
        <w:pStyle w:val="Compact"/>
      </w:pPr>
      <w:r>
        <w:t xml:space="preserve">Environmental Compliance: Expertise in adhering to Israeli Ministry of Environmental Protection standards for waste management and emissions control.</w:t>
      </w:r>
    </w:p>
    <w:p>
      <w:pPr>
        <w:numPr>
          <w:ilvl w:val="0"/>
          <w:numId w:val="1001"/>
        </w:numPr>
        <w:pStyle w:val="Compact"/>
      </w:pPr>
      <w:r>
        <w:t xml:space="preserve">Sustainable Practices: Skilled in implementing green chemistry principles to reduce environmental impact while enhancing operational efficiency.</w:t>
      </w:r>
    </w:p>
    <w:p>
      <w:pPr>
        <w:numPr>
          <w:ilvl w:val="0"/>
          <w:numId w:val="1001"/>
        </w:numPr>
        <w:pStyle w:val="Compact"/>
      </w:pPr>
      <w:r>
        <w:t xml:space="preserve">Industrial Safety: Certified in OSHA and ISO 14001, with hands-on experience managing hazardous materials in high-risk environments.</w:t>
      </w:r>
    </w:p>
    <w:p>
      <w:pPr>
        <w:numPr>
          <w:ilvl w:val="0"/>
          <w:numId w:val="1001"/>
        </w:numPr>
        <w:pStyle w:val="Compact"/>
      </w:pPr>
      <w:r>
        <w:t xml:space="preserve">Data Analysis: Adept at using Python and Excel for statistical analysis of process data to drive informed decision-making.</w:t>
      </w:r>
    </w:p>
    <w:p>
      <w:pPr>
        <w:numPr>
          <w:ilvl w:val="0"/>
          <w:numId w:val="1001"/>
        </w:numPr>
        <w:pStyle w:val="Compact"/>
      </w:pPr>
      <w:r>
        <w:t xml:space="preserve">Project Management: Experienced in leading cross-functional teams to deliver projects on time and within budget, leveraging tools like Agile and Scrum methodologies.</w:t>
      </w:r>
    </w:p>
    <w:bookmarkEnd w:id="21"/>
    <w:bookmarkStart w:id="25" w:name="work-experience"/>
    <w:p>
      <w:pPr>
        <w:pStyle w:val="Heading2"/>
      </w:pPr>
      <w:r>
        <w:t xml:space="preserve">Work Experience</w:t>
      </w:r>
    </w:p>
    <w:bookmarkStart w:id="22" w:name="X371e05bda1b252f887bc5157ad74b2e313e5969"/>
    <w:p>
      <w:pPr>
        <w:pStyle w:val="Heading3"/>
      </w:pPr>
      <w:r>
        <w:t xml:space="preserve">Lead Chemical Engineer | GreenTech Solutions Israel (Jerusalem)</w:t>
      </w:r>
    </w:p>
    <w:p>
      <w:pPr>
        <w:pStyle w:val="FirstParagraph"/>
      </w:pPr>
      <w:r>
        <w:rPr>
          <w:iCs/>
          <w:i/>
        </w:rPr>
        <w:t xml:space="preserve">January 2019 – Present</w:t>
      </w:r>
    </w:p>
    <w:p>
      <w:pPr>
        <w:numPr>
          <w:ilvl w:val="0"/>
          <w:numId w:val="1002"/>
        </w:numPr>
        <w:pStyle w:val="Compact"/>
      </w:pPr>
      <w:r>
        <w:t xml:space="preserve">Directed the design and implementation of a state-of-the-art water desalination plant in Jerusalem, reducing operational costs by 25% through process optimization.</w:t>
      </w:r>
    </w:p>
    <w:p>
      <w:pPr>
        <w:numPr>
          <w:ilvl w:val="0"/>
          <w:numId w:val="1002"/>
        </w:numPr>
        <w:pStyle w:val="Compact"/>
      </w:pPr>
      <w:r>
        <w:t xml:space="preserve">Collaborated with local universities and research institutions to develop eco-friendly catalysts for industrial applications, securing two patents in 2021.</w:t>
      </w:r>
    </w:p>
    <w:p>
      <w:pPr>
        <w:numPr>
          <w:ilvl w:val="0"/>
          <w:numId w:val="1002"/>
        </w:numPr>
        <w:pStyle w:val="Compact"/>
      </w:pPr>
      <w:r>
        <w:t xml:space="preserve">Ensured compliance with Israeli environmental regulations, achieving a 100% safety rating for all projects under my supervision.</w:t>
      </w:r>
    </w:p>
    <w:p>
      <w:pPr>
        <w:numPr>
          <w:ilvl w:val="0"/>
          <w:numId w:val="1002"/>
        </w:numPr>
        <w:pStyle w:val="Compact"/>
      </w:pPr>
      <w:r>
        <w:t xml:space="preserve">Led a team of 15 engineers to complete the integration of AI-driven monitoring systems into chemical reactors, improving efficiency by 30%.</w:t>
      </w:r>
    </w:p>
    <w:bookmarkEnd w:id="22"/>
    <w:bookmarkStart w:id="23" w:name="Xe9738f0e874835b9ac2bf4da905dc89022b12ee"/>
    <w:p>
      <w:pPr>
        <w:pStyle w:val="Heading3"/>
      </w:pPr>
      <w:r>
        <w:t xml:space="preserve">Chemical Engineer | ChemPharma Industries (Jerusalem)</w:t>
      </w:r>
    </w:p>
    <w:p>
      <w:pPr>
        <w:pStyle w:val="FirstParagraph"/>
      </w:pPr>
      <w:r>
        <w:rPr>
          <w:iCs/>
          <w:i/>
        </w:rPr>
        <w:t xml:space="preserve">June 2016 – December 2018</w:t>
      </w:r>
    </w:p>
    <w:p>
      <w:pPr>
        <w:numPr>
          <w:ilvl w:val="0"/>
          <w:numId w:val="1003"/>
        </w:numPr>
        <w:pStyle w:val="Compact"/>
      </w:pPr>
      <w:r>
        <w:t xml:space="preserve">Optimized production processes for pharmaceutical intermediates, increasing yield by 18% and reducing energy consumption by 15%.</w:t>
      </w:r>
    </w:p>
    <w:p>
      <w:pPr>
        <w:numPr>
          <w:ilvl w:val="0"/>
          <w:numId w:val="1003"/>
        </w:numPr>
        <w:pStyle w:val="Compact"/>
      </w:pPr>
      <w:r>
        <w:t xml:space="preserve">Developed a comprehensive training program on chemical safety protocols for over 200 employees, resulting in zero incidents during the period of implementation.</w:t>
      </w:r>
    </w:p>
    <w:p>
      <w:pPr>
        <w:numPr>
          <w:ilvl w:val="0"/>
          <w:numId w:val="1003"/>
        </w:numPr>
        <w:pStyle w:val="Compact"/>
      </w:pPr>
      <w:r>
        <w:t xml:space="preserve">Partnered with local suppliers to source sustainable raw materials, aligning with Israel Jerusalem’s green initiatives and reducing carbon footprint by 12%.</w:t>
      </w:r>
    </w:p>
    <w:bookmarkEnd w:id="23"/>
    <w:bookmarkStart w:id="24" w:name="internship-ecochem-research-jerusalem"/>
    <w:p>
      <w:pPr>
        <w:pStyle w:val="Heading3"/>
      </w:pPr>
      <w:r>
        <w:t xml:space="preserve">Internship | ECOChem Research (Jerusalem)</w:t>
      </w:r>
    </w:p>
    <w:p>
      <w:pPr>
        <w:pStyle w:val="FirstParagraph"/>
      </w:pPr>
      <w:r>
        <w:rPr>
          <w:iCs/>
          <w:i/>
        </w:rPr>
        <w:t xml:space="preserve">June 2014 – August 2015</w:t>
      </w:r>
    </w:p>
    <w:p>
      <w:pPr>
        <w:numPr>
          <w:ilvl w:val="0"/>
          <w:numId w:val="1004"/>
        </w:numPr>
        <w:pStyle w:val="Compact"/>
      </w:pPr>
      <w:r>
        <w:t xml:space="preserve">Conducted research on biodegradable polymers for packaging applications, contributing to a published paper in the *Journal of Environmental Chemistry*.</w:t>
      </w:r>
    </w:p>
    <w:p>
      <w:pPr>
        <w:numPr>
          <w:ilvl w:val="0"/>
          <w:numId w:val="1004"/>
        </w:numPr>
        <w:pStyle w:val="Compact"/>
      </w:pPr>
      <w:r>
        <w:t xml:space="preserve">Assisted in the design of a pilot-scale reactor for wastewater treatment, which was later adopted by two municipalities in Israel Jerusalem.</w:t>
      </w:r>
    </w:p>
    <w:bookmarkEnd w:id="24"/>
    <w:bookmarkEnd w:id="25"/>
    <w:bookmarkStart w:id="28" w:name="education"/>
    <w:p>
      <w:pPr>
        <w:pStyle w:val="Heading2"/>
      </w:pPr>
      <w:r>
        <w:t xml:space="preserve">Education</w:t>
      </w:r>
    </w:p>
    <w:bookmarkStart w:id="26" w:name="Xed4d50e1face402ff467b03785135c9e5f45a25"/>
    <w:p>
      <w:pPr>
        <w:pStyle w:val="Heading3"/>
      </w:pPr>
      <w:r>
        <w:t xml:space="preserve">M.Sc. in Chemical Engineering | Hebrew University of Jerusalem</w:t>
      </w:r>
    </w:p>
    <w:p>
      <w:pPr>
        <w:pStyle w:val="FirstParagraph"/>
      </w:pPr>
      <w:r>
        <w:rPr>
          <w:iCs/>
          <w:i/>
        </w:rPr>
        <w:t xml:space="preserve">September 2011 – June 2014</w:t>
      </w:r>
    </w:p>
    <w:p>
      <w:pPr>
        <w:numPr>
          <w:ilvl w:val="0"/>
          <w:numId w:val="1005"/>
        </w:numPr>
        <w:pStyle w:val="Compact"/>
      </w:pPr>
      <w:r>
        <w:t xml:space="preserve">Thesis: "Advanced Oxidation Processes for Contaminated Water Remediation in Arid Regions."</w:t>
      </w:r>
    </w:p>
    <w:p>
      <w:pPr>
        <w:numPr>
          <w:ilvl w:val="0"/>
          <w:numId w:val="1005"/>
        </w:numPr>
        <w:pStyle w:val="Compact"/>
      </w:pPr>
      <w:r>
        <w:t xml:space="preserve">Recipient of the Excellence in Research Award (2013).</w:t>
      </w:r>
    </w:p>
    <w:bookmarkEnd w:id="26"/>
    <w:bookmarkStart w:id="27" w:name="X58f62bc25b08a3aade902c02220c2cba17d16b5"/>
    <w:p>
      <w:pPr>
        <w:pStyle w:val="Heading3"/>
      </w:pPr>
      <w:r>
        <w:t xml:space="preserve">B.Sc. in Chemical Engineering | Technion - Israel Institute of Technology</w:t>
      </w:r>
    </w:p>
    <w:p>
      <w:pPr>
        <w:pStyle w:val="FirstParagraph"/>
      </w:pPr>
      <w:r>
        <w:rPr>
          <w:iCs/>
          <w:i/>
        </w:rPr>
        <w:t xml:space="preserve">September 2007 – June 2011</w:t>
      </w:r>
    </w:p>
    <w:p>
      <w:pPr>
        <w:numPr>
          <w:ilvl w:val="0"/>
          <w:numId w:val="1006"/>
        </w:numPr>
        <w:pStyle w:val="Compact"/>
      </w:pPr>
      <w:r>
        <w:t xml:space="preserve">Graduated with honors, majoring in Process Engineering and Environmental Systems.</w:t>
      </w:r>
    </w:p>
    <w:p>
      <w:pPr>
        <w:numPr>
          <w:ilvl w:val="0"/>
          <w:numId w:val="1006"/>
        </w:numPr>
        <w:pStyle w:val="Compact"/>
      </w:pPr>
      <w:r>
        <w:t xml:space="preserve">Participated in a study abroad program at the University of California, Berkeley, focusing on sustainable chemical technologies.</w:t>
      </w:r>
    </w:p>
    <w:bookmarkEnd w:id="27"/>
    <w:bookmarkEnd w:id="28"/>
    <w:bookmarkStart w:id="29" w:name="certifications-licenses"/>
    <w:p>
      <w:pPr>
        <w:pStyle w:val="Heading2"/>
      </w:pPr>
      <w:r>
        <w:t xml:space="preserve">Certifications &amp; Licenses</w:t>
      </w:r>
    </w:p>
    <w:p>
      <w:pPr>
        <w:numPr>
          <w:ilvl w:val="0"/>
          <w:numId w:val="1007"/>
        </w:numPr>
        <w:pStyle w:val="Compact"/>
      </w:pPr>
      <w:r>
        <w:t xml:space="preserve">Professional Engineer (PE) License in Israel (2017).</w:t>
      </w:r>
    </w:p>
    <w:p>
      <w:pPr>
        <w:numPr>
          <w:ilvl w:val="0"/>
          <w:numId w:val="1007"/>
        </w:numPr>
        <w:pStyle w:val="Compact"/>
      </w:pPr>
      <w:r>
        <w:t xml:space="preserve">ISO 9001:2015 Quality Management Systems Auditor Certification.</w:t>
      </w:r>
    </w:p>
    <w:p>
      <w:pPr>
        <w:numPr>
          <w:ilvl w:val="0"/>
          <w:numId w:val="1007"/>
        </w:numPr>
        <w:pStyle w:val="Compact"/>
      </w:pPr>
      <w:r>
        <w:t xml:space="preserve">OSHA 30-Hour General Industry Certification.</w:t>
      </w:r>
    </w:p>
    <w:p>
      <w:pPr>
        <w:numPr>
          <w:ilvl w:val="0"/>
          <w:numId w:val="1007"/>
        </w:numPr>
        <w:pStyle w:val="Compact"/>
      </w:pPr>
      <w:r>
        <w:t xml:space="preserve">Certified Hazardous Materials Manager (CHMM) by the Institute of Hazardous Materials Management (IHM).</w:t>
      </w:r>
    </w:p>
    <w:bookmarkEnd w:id="29"/>
    <w:bookmarkStart w:id="32" w:name="projects-research"/>
    <w:p>
      <w:pPr>
        <w:pStyle w:val="Heading2"/>
      </w:pPr>
      <w:r>
        <w:t xml:space="preserve">Projects &amp; Research</w:t>
      </w:r>
    </w:p>
    <w:bookmarkStart w:id="30" w:name="Xc0ea4cb9d73e2bf437c72cb9bf32e2cf889b7df"/>
    <w:p>
      <w:pPr>
        <w:pStyle w:val="Heading3"/>
      </w:pPr>
      <w:r>
        <w:t xml:space="preserve">Water Recycling Initiative for Jerusalem's Municipalities</w:t>
      </w:r>
    </w:p>
    <w:p>
      <w:pPr>
        <w:pStyle w:val="FirstParagraph"/>
      </w:pPr>
      <w:r>
        <w:rPr>
          <w:iCs/>
          <w:i/>
        </w:rPr>
        <w:t xml:space="preserve">2021 – 2023</w:t>
      </w:r>
    </w:p>
    <w:p>
      <w:pPr>
        <w:numPr>
          <w:ilvl w:val="0"/>
          <w:numId w:val="1008"/>
        </w:numPr>
        <w:pStyle w:val="Compact"/>
      </w:pPr>
      <w:r>
        <w:t xml:space="preserve">Designed a decentralized water treatment system that reduced reliance on external water sources by 40%.</w:t>
      </w:r>
    </w:p>
    <w:p>
      <w:pPr>
        <w:numPr>
          <w:ilvl w:val="0"/>
          <w:numId w:val="1008"/>
        </w:numPr>
        <w:pStyle w:val="Compact"/>
      </w:pPr>
      <w:r>
        <w:t xml:space="preserve">Collaborated with local municipalities to secure funding through the Israeli Ministry of Environment’s Green Innovation Program.</w:t>
      </w:r>
    </w:p>
    <w:bookmarkEnd w:id="30"/>
    <w:bookmarkStart w:id="31" w:name="X5c62f0354969c8210c8fcbbf6fad90d2195c6dc"/>
    <w:p>
      <w:pPr>
        <w:pStyle w:val="Heading3"/>
      </w:pPr>
      <w:r>
        <w:t xml:space="preserve">Catalyst Development for Industrial Gas Processing</w:t>
      </w:r>
    </w:p>
    <w:p>
      <w:pPr>
        <w:pStyle w:val="FirstParagraph"/>
      </w:pPr>
      <w:r>
        <w:rPr>
          <w:iCs/>
          <w:i/>
        </w:rPr>
        <w:t xml:space="preserve">2019 – 2021</w:t>
      </w:r>
    </w:p>
    <w:p>
      <w:pPr>
        <w:numPr>
          <w:ilvl w:val="0"/>
          <w:numId w:val="1009"/>
        </w:numPr>
        <w:pStyle w:val="Compact"/>
      </w:pPr>
      <w:r>
        <w:t xml:space="preserve">Developed a novel catalyst that improved the efficiency of gas separation processes by 22%, reducing energy costs for clients in Israel Jerusalem.</w:t>
      </w:r>
    </w:p>
    <w:p>
      <w:pPr>
        <w:numPr>
          <w:ilvl w:val="0"/>
          <w:numId w:val="1009"/>
        </w:numPr>
        <w:pStyle w:val="Compact"/>
      </w:pPr>
      <w:r>
        <w:t xml:space="preserve">Published findings in the *Israeli Journal of Chemical Engineering* (Vol. 45, Issue 3).</w:t>
      </w:r>
    </w:p>
    <w:bookmarkEnd w:id="31"/>
    <w:bookmarkEnd w:id="32"/>
    <w:bookmarkStart w:id="33" w:name="languages-cultural-competence"/>
    <w:p>
      <w:pPr>
        <w:pStyle w:val="Heading2"/>
      </w:pPr>
      <w:r>
        <w:t xml:space="preserve">Languages &amp; Cultural Competence</w:t>
      </w:r>
    </w:p>
    <w:p>
      <w:pPr>
        <w:numPr>
          <w:ilvl w:val="0"/>
          <w:numId w:val="1010"/>
        </w:numPr>
        <w:pStyle w:val="Compact"/>
      </w:pPr>
      <w:r>
        <w:t xml:space="preserve">Fluent in Hebrew and English, with proficiency in Spanish (intermediate level).</w:t>
      </w:r>
    </w:p>
    <w:p>
      <w:pPr>
        <w:numPr>
          <w:ilvl w:val="0"/>
          <w:numId w:val="1010"/>
        </w:numPr>
        <w:pStyle w:val="Compact"/>
      </w:pPr>
      <w:r>
        <w:t xml:space="preserve">Extensive experience working with multicultural teams in Israel Jerusalem, fostering collaboration across diverse backgrounds.</w:t>
      </w:r>
    </w:p>
    <w:p>
      <w:pPr>
        <w:numPr>
          <w:ilvl w:val="0"/>
          <w:numId w:val="1010"/>
        </w:numPr>
        <w:pStyle w:val="Compact"/>
      </w:pPr>
      <w:r>
        <w:t xml:space="preserve">Certified in Israeli Workplace Culture and Communication by the Center for Advanced Leadership Studies (2020).</w:t>
      </w:r>
    </w:p>
    <w:bookmarkEnd w:id="33"/>
    <w:bookmarkStart w:id="34" w:name="community-involvement"/>
    <w:p>
      <w:pPr>
        <w:pStyle w:val="Heading2"/>
      </w:pPr>
      <w:r>
        <w:t xml:space="preserve">Community Involvement</w:t>
      </w:r>
    </w:p>
    <w:p>
      <w:pPr>
        <w:numPr>
          <w:ilvl w:val="0"/>
          <w:numId w:val="1011"/>
        </w:numPr>
        <w:pStyle w:val="Compact"/>
      </w:pPr>
      <w:r>
        <w:t xml:space="preserve">Volunteer Mentor at the Jerusalem Innovation Hub, guiding young engineers in sustainable technology development.</w:t>
      </w:r>
    </w:p>
    <w:p>
      <w:pPr>
        <w:numPr>
          <w:ilvl w:val="0"/>
          <w:numId w:val="1011"/>
        </w:numPr>
        <w:pStyle w:val="Compact"/>
      </w:pPr>
      <w:r>
        <w:t xml:space="preserve">Member of the Israeli Chemical Society (ICS), actively participating in regional conferences and workshops.</w:t>
      </w:r>
    </w:p>
    <w:p>
      <w:pPr>
        <w:numPr>
          <w:ilvl w:val="0"/>
          <w:numId w:val="1011"/>
        </w:numPr>
        <w:pStyle w:val="Compact"/>
      </w:pPr>
      <w:r>
        <w:t xml:space="preserve">Organized a series of webinars on "Chemical Engineering for Sustainable Development" in partnership with the Jerusalem municipality (2022).</w:t>
      </w:r>
    </w:p>
    <w:p>
      <w:pPr>
        <w:pStyle w:val="FirstParagraph"/>
      </w:pPr>
      <w:r>
        <w:t xml:space="preserve">This resume highlights the expertise of a Chemical Engineer in Israel Jerusalem, emphasizing technical proficiency, environmental stewardship, and contributions to local industry. The document is tailored to align with the expectations of employers in this region while showcasing a commitment to innovation and sustainability.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Israel Jerusalem</dc:title>
  <dc:creator/>
  <dc:language>en</dc:language>
  <cp:keywords/>
  <dcterms:created xsi:type="dcterms:W3CDTF">2026-07-21T15:58:17Z</dcterms:created>
  <dcterms:modified xsi:type="dcterms:W3CDTF">2026-07-21T15:58:17Z</dcterms:modified>
</cp:coreProperties>
</file>

<file path=docProps/custom.xml><?xml version="1.0" encoding="utf-8"?>
<Properties xmlns="http://schemas.openxmlformats.org/officeDocument/2006/custom-properties" xmlns:vt="http://schemas.openxmlformats.org/officeDocument/2006/docPropsVTypes"/>
</file>