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5" w:name="X6fb8d1bd1f158da1d90cae1dc3a73d27d7eb59d"/>
    <w:p>
      <w:pPr>
        <w:pStyle w:val="Heading1"/>
      </w:pPr>
      <w:r>
        <w:t xml:space="preserve">Resume of a Chemical Engineer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aminata.diop@email.com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innovative Chemical Engineer with over [X years] of experience in process optimization, industrial development, and sustainable solutions tailored for the unique challenges of Senegal Dakar. A graduate of Université Cheikh Anta Diop, I specialize in chemical engineering principles applied to local industries such as pharmaceuticals, petrochemicals, and environmental remediation. My work in Senegal Dakar focuses on aligning global best practices with regional needs to drive economic growth and ecological balance. I am passionate about contributing to the development of Dakar’s industrial landscape through research-driven projects and collaborative initiatives.</w:t>
      </w:r>
    </w:p>
    <w:bookmarkEnd w:id="21"/>
    <w:bookmarkStart w:id="24" w:name="work-experience"/>
    <w:p>
      <w:pPr>
        <w:pStyle w:val="Heading2"/>
      </w:pPr>
      <w:r>
        <w:t xml:space="preserve">Work Experience</w:t>
      </w:r>
    </w:p>
    <w:bookmarkStart w:id="22" w:name="chemical-engineer"/>
    <w:p>
      <w:pPr>
        <w:pStyle w:val="Heading3"/>
      </w:pPr>
      <w:r>
        <w:t xml:space="preserve">Chemical Engineer</w:t>
      </w:r>
    </w:p>
    <w:p>
      <w:pPr>
        <w:pStyle w:val="FirstParagraph"/>
      </w:pPr>
      <w:r>
        <w:rPr>
          <w:bCs/>
          <w:b/>
        </w:rPr>
        <w:t xml:space="preserve">Société des Pétroles du Sénégal (SPS)</w:t>
      </w:r>
      <w:r>
        <w:t xml:space="preserve">, Dakar, Senegal</w:t>
      </w:r>
      <w:r>
        <w:br/>
      </w:r>
      <w:r>
        <w:rPr>
          <w:iCs/>
          <w:i/>
        </w:rPr>
        <w:t xml:space="preserve">January 2019 – Present</w:t>
      </w:r>
    </w:p>
    <w:p>
      <w:pPr>
        <w:numPr>
          <w:ilvl w:val="0"/>
          <w:numId w:val="1001"/>
        </w:numPr>
        <w:pStyle w:val="Compact"/>
      </w:pPr>
      <w:r>
        <w:t xml:space="preserve">Optimized crude oil refining processes to reduce energy consumption by 15%, contributing to SPS’s sustainability goals in Senegal Dakar.</w:t>
      </w:r>
    </w:p>
    <w:p>
      <w:pPr>
        <w:numPr>
          <w:ilvl w:val="0"/>
          <w:numId w:val="1001"/>
        </w:numPr>
        <w:pStyle w:val="Compact"/>
      </w:pPr>
      <w:r>
        <w:t xml:space="preserve">Led a team of 10 engineers to design a new wastewater treatment system for the Dakar refinery, ensuring compliance with national environmental standards.</w:t>
      </w:r>
    </w:p>
    <w:p>
      <w:pPr>
        <w:numPr>
          <w:ilvl w:val="0"/>
          <w:numId w:val="1001"/>
        </w:numPr>
        <w:pStyle w:val="Compact"/>
      </w:pPr>
      <w:r>
        <w:t xml:space="preserve">Collaborated with local universities in Dakar to integrate AI-based predictive modeling into chemical process control systems, improving efficiency by 20%.</w:t>
      </w:r>
    </w:p>
    <w:p>
      <w:pPr>
        <w:numPr>
          <w:ilvl w:val="0"/>
          <w:numId w:val="1001"/>
        </w:numPr>
        <w:pStyle w:val="Compact"/>
      </w:pPr>
      <w:r>
        <w:t xml:space="preserve">Developed safety protocols for high-risk chemical operations, reducing accidents by 30% in the last two years.</w:t>
      </w:r>
    </w:p>
    <w:bookmarkEnd w:id="22"/>
    <w:bookmarkStart w:id="23" w:name="process-engineer-intern"/>
    <w:p>
      <w:pPr>
        <w:pStyle w:val="Heading3"/>
      </w:pPr>
      <w:r>
        <w:t xml:space="preserve">Process Engineer Intern</w:t>
      </w:r>
    </w:p>
    <w:p>
      <w:pPr>
        <w:pStyle w:val="FirstParagraph"/>
      </w:pPr>
      <w:r>
        <w:rPr>
          <w:bCs/>
          <w:b/>
        </w:rPr>
        <w:t xml:space="preserve">L’Institut National des Sciences et Techniques Nucléaires (INSTN)</w:t>
      </w:r>
      <w:r>
        <w:t xml:space="preserve">, Dakar, Senegal</w:t>
      </w:r>
      <w:r>
        <w:br/>
      </w:r>
      <w:r>
        <w:rPr>
          <w:iCs/>
          <w:i/>
        </w:rPr>
        <w:t xml:space="preserve">June 2017 – December 2018</w:t>
      </w:r>
    </w:p>
    <w:p>
      <w:pPr>
        <w:numPr>
          <w:ilvl w:val="0"/>
          <w:numId w:val="1002"/>
        </w:numPr>
        <w:pStyle w:val="Compact"/>
      </w:pPr>
      <w:r>
        <w:t xml:space="preserve">Assisted in the development of nuclear fuel processing techniques, supporting Senegal’s emerging energy sector.</w:t>
      </w:r>
    </w:p>
    <w:p>
      <w:pPr>
        <w:numPr>
          <w:ilvl w:val="0"/>
          <w:numId w:val="1002"/>
        </w:numPr>
        <w:pStyle w:val="Compact"/>
      </w:pPr>
      <w:r>
        <w:t xml:space="preserve">Conducted experiments on catalytic reactions to improve the production of biofuels, aligning with Dakar’s renewable energy initiatives.</w:t>
      </w:r>
    </w:p>
    <w:p>
      <w:pPr>
        <w:numPr>
          <w:ilvl w:val="0"/>
          <w:numId w:val="1002"/>
        </w:numPr>
        <w:pStyle w:val="Compact"/>
      </w:pPr>
      <w:r>
        <w:t xml:space="preserve">Prepared technical reports for government agencies in Senegal, highlighting the importance of chemical engineering in national infrastructure projects.</w:t>
      </w:r>
    </w:p>
    <w:bookmarkEnd w:id="23"/>
    <w:bookmarkEnd w:id="24"/>
    <w:bookmarkStart w:id="27"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Université Cheikh Anta Diop (UCAD)</w:t>
      </w:r>
      <w:r>
        <w:t xml:space="preserve">, Dakar, Senegal</w:t>
      </w:r>
      <w:r>
        <w:br/>
      </w:r>
      <w:r>
        <w:rPr>
          <w:iCs/>
          <w:i/>
        </w:rPr>
        <w:t xml:space="preserve">Graduated: June 2017</w:t>
      </w:r>
    </w:p>
    <w:p>
      <w:pPr>
        <w:numPr>
          <w:ilvl w:val="0"/>
          <w:numId w:val="1003"/>
        </w:numPr>
        <w:pStyle w:val="Compact"/>
      </w:pPr>
      <w:r>
        <w:t xml:space="preserve">Relevant coursework: Chemical Reaction Engineering, Process Design, Environmental Engineering.</w:t>
      </w:r>
    </w:p>
    <w:p>
      <w:pPr>
        <w:numPr>
          <w:ilvl w:val="0"/>
          <w:numId w:val="1003"/>
        </w:numPr>
        <w:pStyle w:val="Compact"/>
      </w:pPr>
      <w:r>
        <w:t xml:space="preserve">Thesis: "Optimization of Water Purification Systems in Urban Areas of Senegal Dakar."</w:t>
      </w:r>
    </w:p>
    <w:bookmarkEnd w:id="25"/>
    <w:bookmarkStart w:id="26" w:name="masters-degree-in-industrial-chemistry"/>
    <w:p>
      <w:pPr>
        <w:pStyle w:val="Heading3"/>
      </w:pPr>
      <w:r>
        <w:t xml:space="preserve">Master’s Degree in Industrial Chemistry</w:t>
      </w:r>
    </w:p>
    <w:p>
      <w:pPr>
        <w:pStyle w:val="FirstParagraph"/>
      </w:pPr>
      <w:r>
        <w:rPr>
          <w:bCs/>
          <w:b/>
        </w:rPr>
        <w:t xml:space="preserve">Université de Lille (France)</w:t>
      </w:r>
      <w:r>
        <w:t xml:space="preserve">, Lille, France</w:t>
      </w:r>
      <w:r>
        <w:br/>
      </w:r>
      <w:r>
        <w:rPr>
          <w:iCs/>
          <w:i/>
        </w:rPr>
        <w:t xml:space="preserve">Graduated: June 2019</w:t>
      </w:r>
    </w:p>
    <w:p>
      <w:pPr>
        <w:numPr>
          <w:ilvl w:val="0"/>
          <w:numId w:val="1004"/>
        </w:numPr>
        <w:pStyle w:val="Compact"/>
      </w:pPr>
      <w:r>
        <w:t xml:space="preserve">Focused on industrial applications of chemical engineering in developing economies, with a case study on Dakar’s textile industry.</w:t>
      </w:r>
    </w:p>
    <w:p>
      <w:pPr>
        <w:numPr>
          <w:ilvl w:val="0"/>
          <w:numId w:val="1004"/>
        </w:numPr>
        <w:pStyle w:val="Compact"/>
      </w:pPr>
      <w:r>
        <w:t xml:space="preserve">Published a research paper on "Sustainable Dyeing Processes for the Senegalese Textile Sector" in the Journal of Industrial Chemistry.</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Process simulation (Aspen Plus, HYSYS), reactor design, chemical plant safety standards (OSHA, ISO 14001).</w:t>
      </w:r>
    </w:p>
    <w:p>
      <w:pPr>
        <w:numPr>
          <w:ilvl w:val="0"/>
          <w:numId w:val="1005"/>
        </w:numPr>
        <w:pStyle w:val="Compact"/>
      </w:pPr>
      <w:r>
        <w:rPr>
          <w:bCs/>
          <w:b/>
        </w:rPr>
        <w:t xml:space="preserve">Software:</w:t>
      </w:r>
      <w:r>
        <w:t xml:space="preserve"> </w:t>
      </w:r>
      <w:r>
        <w:t xml:space="preserve">MATLAB, AutoCAD, SAP ERP.</w:t>
      </w:r>
    </w:p>
    <w:p>
      <w:pPr>
        <w:numPr>
          <w:ilvl w:val="0"/>
          <w:numId w:val="1005"/>
        </w:numPr>
        <w:pStyle w:val="Compact"/>
      </w:pPr>
      <w:r>
        <w:rPr>
          <w:bCs/>
          <w:b/>
        </w:rPr>
        <w:t xml:space="preserve">Languages:</w:t>
      </w:r>
      <w:r>
        <w:t xml:space="preserve"> </w:t>
      </w:r>
      <w:r>
        <w:t xml:space="preserve">French (native), English (fluent), Wolof (basic).</w:t>
      </w:r>
    </w:p>
    <w:p>
      <w:pPr>
        <w:numPr>
          <w:ilvl w:val="0"/>
          <w:numId w:val="1005"/>
        </w:numPr>
        <w:pStyle w:val="Compact"/>
      </w:pPr>
      <w:r>
        <w:rPr>
          <w:bCs/>
          <w:b/>
        </w:rPr>
        <w:t xml:space="preserve">Project Management:</w:t>
      </w:r>
      <w:r>
        <w:t xml:space="preserve"> </w:t>
      </w:r>
      <w:r>
        <w:t xml:space="preserve">Experience managing multi-disciplinary teams in Dakar’s industrial projects.</w:t>
      </w:r>
    </w:p>
    <w:p>
      <w:pPr>
        <w:numPr>
          <w:ilvl w:val="0"/>
          <w:numId w:val="1005"/>
        </w:numPr>
        <w:pStyle w:val="Compact"/>
      </w:pPr>
      <w:r>
        <w:rPr>
          <w:bCs/>
          <w:b/>
        </w:rPr>
        <w:t xml:space="preserve">Sustainability Focus:</w:t>
      </w:r>
      <w:r>
        <w:t xml:space="preserve"> </w:t>
      </w:r>
      <w:r>
        <w:t xml:space="preserve">Expertise in green chemistry and waste management solutions for Senegal’s urban centers.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Osha 30 Certification</w:t>
      </w:r>
      <w:r>
        <w:t xml:space="preserve"> </w:t>
      </w:r>
      <w:r>
        <w:t xml:space="preserve">– National Institute for Occupational Safety and Health (NIOSH), 2020.</w:t>
      </w:r>
    </w:p>
    <w:p>
      <w:pPr>
        <w:numPr>
          <w:ilvl w:val="0"/>
          <w:numId w:val="1006"/>
        </w:numPr>
        <w:pStyle w:val="Compact"/>
      </w:pPr>
      <w:r>
        <w:rPr>
          <w:bCs/>
          <w:b/>
        </w:rPr>
        <w:t xml:space="preserve">LEED Green Associate</w:t>
      </w:r>
      <w:r>
        <w:t xml:space="preserve"> </w:t>
      </w:r>
      <w:r>
        <w:t xml:space="preserve">– U.S. Green Building Council, 2018.</w:t>
      </w:r>
    </w:p>
    <w:p>
      <w:pPr>
        <w:numPr>
          <w:ilvl w:val="0"/>
          <w:numId w:val="1006"/>
        </w:numPr>
        <w:pStyle w:val="Compact"/>
      </w:pPr>
      <w:r>
        <w:rPr>
          <w:bCs/>
          <w:b/>
        </w:rPr>
        <w:t xml:space="preserve">Certified Chemical Engineer (CCE)</w:t>
      </w:r>
      <w:r>
        <w:t xml:space="preserve"> </w:t>
      </w:r>
      <w:r>
        <w:t xml:space="preserve">– Senegalese Association of Engineers, 2019.</w:t>
      </w:r>
    </w:p>
    <w:bookmarkEnd w:id="29"/>
    <w:bookmarkStart w:id="32" w:name="projects-relevant-experience"/>
    <w:p>
      <w:pPr>
        <w:pStyle w:val="Heading2"/>
      </w:pPr>
      <w:r>
        <w:t xml:space="preserve">Projects &amp; Relevant Experience</w:t>
      </w:r>
    </w:p>
    <w:bookmarkStart w:id="30" w:name="dakar-water-treatment-initiative"/>
    <w:p>
      <w:pPr>
        <w:pStyle w:val="Heading3"/>
      </w:pPr>
      <w:r>
        <w:t xml:space="preserve">Dakar Water Treatment Initiative</w:t>
      </w:r>
    </w:p>
    <w:p>
      <w:pPr>
        <w:pStyle w:val="FirstParagraph"/>
      </w:pPr>
      <w:r>
        <w:rPr>
          <w:iCs/>
          <w:i/>
        </w:rPr>
        <w:t xml:space="preserve">Lead Engineer</w:t>
      </w:r>
      <w:r>
        <w:t xml:space="preserve">, 2021–Present</w:t>
      </w:r>
    </w:p>
    <w:p>
      <w:pPr>
        <w:numPr>
          <w:ilvl w:val="0"/>
          <w:numId w:val="1007"/>
        </w:numPr>
        <w:pStyle w:val="Compact"/>
      </w:pPr>
      <w:r>
        <w:t xml:space="preserve">Designed a decentralized water purification system for informal settlements in Dakar, serving over 50,000 residents.</w:t>
      </w:r>
    </w:p>
    <w:p>
      <w:pPr>
        <w:numPr>
          <w:ilvl w:val="0"/>
          <w:numId w:val="1007"/>
        </w:numPr>
        <w:pStyle w:val="Compact"/>
      </w:pPr>
      <w:r>
        <w:t xml:space="preserve">Collaborated with the Senegalese Ministry of Urban Development to secure funding and implement the project in partnership with local NGOs.</w:t>
      </w:r>
    </w:p>
    <w:bookmarkEnd w:id="30"/>
    <w:bookmarkStart w:id="31" w:name="renewable-energy-research-at-ucad"/>
    <w:p>
      <w:pPr>
        <w:pStyle w:val="Heading3"/>
      </w:pPr>
      <w:r>
        <w:t xml:space="preserve">Renewable Energy Research at UCAD</w:t>
      </w:r>
    </w:p>
    <w:p>
      <w:pPr>
        <w:pStyle w:val="FirstParagraph"/>
      </w:pPr>
      <w:r>
        <w:rPr>
          <w:iCs/>
          <w:i/>
        </w:rPr>
        <w:t xml:space="preserve">Research Assistant</w:t>
      </w:r>
      <w:r>
        <w:t xml:space="preserve">, 2016–2017</w:t>
      </w:r>
    </w:p>
    <w:p>
      <w:pPr>
        <w:numPr>
          <w:ilvl w:val="0"/>
          <w:numId w:val="1008"/>
        </w:numPr>
        <w:pStyle w:val="Compact"/>
      </w:pPr>
      <w:r>
        <w:t xml:space="preserve">Developed a prototype for solar-powered desalination units, targeting coastal regions in Senegal Dakar.</w:t>
      </w:r>
    </w:p>
    <w:p>
      <w:pPr>
        <w:numPr>
          <w:ilvl w:val="0"/>
          <w:numId w:val="1008"/>
        </w:numPr>
        <w:pStyle w:val="Compact"/>
      </w:pPr>
      <w:r>
        <w:t xml:space="preserve">Published findings in the "Journal of Renewable Energy in Africa," highlighting the potential for decentralized energy solutions.</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Société Sénégalaise des Ingénieurs (SSI)</w:t>
      </w:r>
      <w:r>
        <w:t xml:space="preserve"> </w:t>
      </w:r>
      <w:r>
        <w:t xml:space="preserve">– Member since 2018.</w:t>
      </w:r>
    </w:p>
    <w:p>
      <w:pPr>
        <w:numPr>
          <w:ilvl w:val="0"/>
          <w:numId w:val="1009"/>
        </w:numPr>
        <w:pStyle w:val="Compact"/>
      </w:pPr>
      <w:r>
        <w:rPr>
          <w:bCs/>
          <w:b/>
        </w:rPr>
        <w:t xml:space="preserve">African Chemical Engineering Society (ACES)</w:t>
      </w:r>
      <w:r>
        <w:t xml:space="preserve"> </w:t>
      </w:r>
      <w:r>
        <w:t xml:space="preserve">– Active participant in regional conferences in Dakar.</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UCAD, focusing on practical applications of chemical engineering in Senegal Dakar’s industries.</w:t>
      </w:r>
    </w:p>
    <w:p>
      <w:pPr>
        <w:pStyle w:val="BodyText"/>
      </w:pPr>
      <w:r>
        <w:rPr>
          <w:bCs/>
          <w:b/>
        </w:rPr>
        <w:t xml:space="preserve">Hobbies:</w:t>
      </w:r>
      <w:r>
        <w:t xml:space="preserve"> </w:t>
      </w:r>
      <w:r>
        <w:t xml:space="preserve">Researching traditional Senegalese dyeing techniques to modernize them for sustainable use, and exploring the intersection of cultural heritage and chemical innovation.</w:t>
      </w:r>
    </w:p>
    <w:bookmarkEnd w:id="34"/>
    <w:p>
      <w:pPr>
        <w:pStyle w:val="BodyText"/>
      </w:pPr>
      <w:r>
        <w:t xml:space="preserve">© 2023 Aminata Diop | Resume of a Chemical Engineer in Senegal Dakar</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Senegal Dakar</dc:title>
  <dc:creator/>
  <dc:language>en</dc:language>
  <cp:keywords/>
  <dcterms:created xsi:type="dcterms:W3CDTF">2026-07-22T12:08:53Z</dcterms:created>
  <dcterms:modified xsi:type="dcterms:W3CDTF">2026-07-22T12:08:53Z</dcterms:modified>
</cp:coreProperties>
</file>

<file path=docProps/custom.xml><?xml version="1.0" encoding="utf-8"?>
<Properties xmlns="http://schemas.openxmlformats.org/officeDocument/2006/custom-properties" xmlns:vt="http://schemas.openxmlformats.org/officeDocument/2006/docPropsVTypes"/>
</file>