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5" w:name="resume"/>
    <w:p>
      <w:pPr>
        <w:pStyle w:val="Heading1"/>
      </w:pPr>
      <w:r>
        <w:t xml:space="preserve">Resume</w:t>
      </w:r>
    </w:p>
    <w:bookmarkStart w:id="20" w:name="chemical-engineer-singapore-singapore"/>
    <w:p>
      <w:pPr>
        <w:pStyle w:val="Heading2"/>
      </w:pPr>
      <w:r>
        <w:t xml:space="preserve">Chemical Engineer | Singapore Singapore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+65 1234 5678 | john.doe@example.com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over [X] years of experience in the design, optimization, and implementation of chemical processes. Proficient in leveraging cutting-edge technologies to enhance production efficiency and sustainability. Committed to contributing expertise to Singapore Singapore’s growing industrial landscape, where safety standards, environmental compliance, and technological advancement are paramount. A strong advocate for green engineering practices aligned with Singapore’s vision for a smart and sustainable future.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A*Star Research Institute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advanced chemical processes for renewable energy applications, aligning with Singapore’s Green Plan 2030.</w:t>
      </w:r>
    </w:p>
    <w:p>
      <w:pPr>
        <w:numPr>
          <w:ilvl w:val="0"/>
          <w:numId w:val="1001"/>
        </w:numPr>
        <w:pStyle w:val="Compact"/>
      </w:pPr>
      <w:r>
        <w:t xml:space="preserve">Optimized production workflows in petrochemical facilities, reducing energy consumption by 15% while maintaining compliance with Singapore’s strict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interdisciplinary teams to integrate Industry 4.0 technologies, including AI-driven process control systems, into chemical manufacturing operations.</w:t>
      </w:r>
    </w:p>
    <w:p>
      <w:pPr>
        <w:numPr>
          <w:ilvl w:val="0"/>
          <w:numId w:val="1001"/>
        </w:numPr>
        <w:pStyle w:val="Compact"/>
      </w:pPr>
      <w:r>
        <w:t xml:space="preserve">Conducted risk assessments and safety audits to ensure adherence to OSHA and Singapore’s Work Injury Compensation Act (WICA).</w:t>
      </w:r>
    </w:p>
    <w:p>
      <w:pPr>
        <w:numPr>
          <w:ilvl w:val="0"/>
          <w:numId w:val="1001"/>
        </w:numPr>
        <w:pStyle w:val="Compact"/>
      </w:pPr>
      <w:r>
        <w:t xml:space="preserve">Published 3 technical papers in peer-reviewed journals on sustainable chemical engineering practices in Singapore’s industrial sector.</w:t>
      </w:r>
    </w:p>
    <w:bookmarkEnd w:id="22"/>
    <w:bookmarkStart w:id="23" w:name="process-engineer"/>
    <w:p>
      <w:pPr>
        <w:pStyle w:val="Heading3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BHP Chemicals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Managed the scale-up of a novel catalyst formulation for pharmaceutical applications, contributing to a 20% increase in yield and reducing waste by 12%.</w:t>
      </w:r>
    </w:p>
    <w:p>
      <w:pPr>
        <w:numPr>
          <w:ilvl w:val="0"/>
          <w:numId w:val="1002"/>
        </w:numPr>
        <w:pStyle w:val="Compact"/>
      </w:pPr>
      <w:r>
        <w:t xml:space="preserve">Implemented lean manufacturing principles to streamline production cycles in Singapore’s offshore chemical processing plants.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across Southeast Asia, ensuring compliance with Singapore’s export regulations and quality standards.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safety protocols and process optimization techniques tailored for Singapore’s high-density industrial zones.</w:t>
      </w:r>
    </w:p>
    <w:bookmarkEnd w:id="23"/>
    <w:bookmarkStart w:id="24" w:name="internship-chemical-engineering"/>
    <w:p>
      <w:pPr>
        <w:pStyle w:val="Heading3"/>
      </w:pPr>
      <w:r>
        <w:t xml:space="preserve">Internship – Chemical Engineering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Jurong Port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chemical storage and handling system for hazardous materials, adhering to Singapore’s National Environment Agency (NEA) guidelines.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water treatment processes for industrial effluent, ensuring compliance with Singapore’s Public Utilities Board (PUB) standards.</w:t>
      </w:r>
    </w:p>
    <w:p>
      <w:pPr>
        <w:numPr>
          <w:ilvl w:val="0"/>
          <w:numId w:val="1003"/>
        </w:numPr>
        <w:pStyle w:val="Compact"/>
      </w:pPr>
      <w:r>
        <w:t xml:space="preserve">Collaborated on a team project to reduce carbon emissions from port operations by 10% through process re-engineering.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1a4d09115e3403d83fe71e85cf34d2f31031bf3"/>
    <w:p>
      <w:pPr>
        <w:pStyle w:val="Heading3"/>
      </w:pPr>
      <w:r>
        <w:t xml:space="preserve">Bachelor of Engineering (Chemical Engineering)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National University of Singapore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iCs/>
          <w:i/>
        </w:rPr>
        <w:t xml:space="preserve">[Year] – [Year]</w:t>
      </w:r>
    </w:p>
    <w:bookmarkEnd w:id="26"/>
    <w:bookmarkStart w:id="27" w:name="X3ce96c04d5a9d97dc4821e6c9e654c92e6c005d"/>
    <w:p>
      <w:pPr>
        <w:pStyle w:val="Heading3"/>
      </w:pPr>
      <w:r>
        <w:t xml:space="preserve">Master of Science in Sustainable Chemical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Nanyang Technological University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iCs/>
          <w:i/>
        </w:rPr>
        <w:t xml:space="preserve">[Year] –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ASPEN Plus, MATLAB, AutoCAD, HYSYS, Process Safety Management (PSM)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(intermediate), Malay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OSHA 30-Hour General Industry Certification, Singapore Chemical Safety Certificate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Circular Economy Principles, Life Cycle Assessment (LCA), Carbon Footprint Analysis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4804e322d4a27a46804cf81227448c27f17f301"/>
    <w:p>
      <w:pPr>
        <w:pStyle w:val="Heading3"/>
      </w:pPr>
      <w:r>
        <w:t xml:space="preserve">Smart Chemical Plant Optimization Project (Singapore Singapore)</w:t>
      </w:r>
    </w:p>
    <w:p>
      <w:pPr>
        <w:pStyle w:val="FirstParagraph"/>
      </w:pPr>
      <w:r>
        <w:t xml:space="preserve">Designed and implemented a real-time monitoring system for chemical reactors, improving process efficiency by 25% and reducing downtime by 18%. Recognized as the "Best Innovation in Process Engineering" by the Singapore Institute of Chemical Engineers (SICE) in 2023.</w:t>
      </w:r>
    </w:p>
    <w:bookmarkEnd w:id="30"/>
    <w:bookmarkStart w:id="31" w:name="Xe928da95afdcfaaabd6f5e12a670d5062e61746"/>
    <w:p>
      <w:pPr>
        <w:pStyle w:val="Heading3"/>
      </w:pPr>
      <w:r>
        <w:t xml:space="preserve">Renewable Energy Pilot Program (Singapore Singapore)</w:t>
      </w:r>
    </w:p>
    <w:p>
      <w:pPr>
        <w:pStyle w:val="FirstParagraph"/>
      </w:pPr>
      <w:r>
        <w:t xml:space="preserve">Collaborated with a local startup to develop a bio-based polymer production process, securing $500,000 in funding from the Singapore Economic Development Board (EDB) for commercialization.</w:t>
      </w:r>
    </w:p>
    <w:bookmarkEnd w:id="31"/>
    <w:bookmarkEnd w:id="32"/>
    <w:bookmarkStart w:id="3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 – Singapore</w:t>
      </w:r>
    </w:p>
    <w:p>
      <w:pPr>
        <w:numPr>
          <w:ilvl w:val="0"/>
          <w:numId w:val="1005"/>
        </w:numPr>
        <w:pStyle w:val="Compact"/>
      </w:pPr>
      <w:r>
        <w:t xml:space="preserve">Certified Safety Professional (CSP) – Singapore Chemical Industry Association</w:t>
      </w:r>
    </w:p>
    <w:p>
      <w:pPr>
        <w:numPr>
          <w:ilvl w:val="0"/>
          <w:numId w:val="1005"/>
        </w:numPr>
        <w:pStyle w:val="Compact"/>
      </w:pPr>
      <w:r>
        <w:t xml:space="preserve">ISO 14001 Environmental Management Systems Auditor Certification</w:t>
      </w:r>
    </w:p>
    <w:bookmarkEnd w:id="33"/>
    <w:bookmarkStart w:id="34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Mandarin, Malay – Fluent in technical documentation and communication.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mentor for the Singapore Chemical Engineering Society (SCES) and participated in the 2023 Singapore International Energy Week as a panelist on sustainable chemical technologies.</w:t>
      </w:r>
    </w:p>
    <w:bookmarkEnd w:id="34"/>
    <w:p>
      <w:pPr>
        <w:pStyle w:val="BodyText"/>
      </w:pPr>
      <w:r>
        <w:t xml:space="preserve">Resume | Chemical Engineer | Singapore Singapore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Engineer Resume - Singapore Singapore</dc:title>
  <dc:creator/>
  <dc:language>en</dc:language>
  <cp:keywords/>
  <dcterms:created xsi:type="dcterms:W3CDTF">2026-09-27T13:16:52Z</dcterms:created>
  <dcterms:modified xsi:type="dcterms:W3CDTF">2026-09-27T13:16:52Z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