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Valencia</w:t>
      </w:r>
    </w:p>
    <w:bookmarkStart w:id="37" w:name="resume-chemical-engineer-spain-valencia"/>
    <w:p>
      <w:pPr>
        <w:pStyle w:val="Heading1"/>
      </w:pPr>
      <w:r>
        <w:t xml:space="preserve">Resume: Chemical Engineer | Spain Valencia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López Fernández</w:t>
      </w:r>
      <w:r>
        <w:br/>
      </w:r>
      <w:r>
        <w:rPr>
          <w:bCs/>
          <w:b/>
        </w:rPr>
        <w:t xml:space="preserve">Email:</w:t>
      </w:r>
      <w:r>
        <w:t xml:space="preserve"> </w:t>
      </w:r>
      <w:r>
        <w:t xml:space="preserve">maria.lopez@valenciaengineer.com</w:t>
      </w:r>
      <w:r>
        <w:br/>
      </w:r>
      <w:r>
        <w:rPr>
          <w:bCs/>
          <w:b/>
        </w:rPr>
        <w:t xml:space="preserve">Phone:</w:t>
      </w:r>
      <w:r>
        <w:t xml:space="preserve"> </w:t>
      </w:r>
      <w:r>
        <w:t xml:space="preserve">+34 612 345 678</w:t>
      </w:r>
      <w:r>
        <w:br/>
      </w: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A highly motivated and experienced Chemical Engineer with over 7 years of expertise in process optimization, sustainable manufacturing, and industrial safety. Specialized in delivering innovative solutions for chemical production systems in Spain Valencia’s dynamic industrial landscape. Committed to advancing environmental sustainability while ensuring compliance with local regulations such as the Spanish Environmental Protection Act (Ley de Protección del Medio Ambiente). Proven track record of improving operational efficiency and reducing waste in projects across the food, pharmaceutical, and renewable energy sectors. Adept at working in multicultural teams and adapting to the unique challenges of Spain Valencia’s chemical engineering industry.</w:t>
      </w:r>
    </w:p>
    <w:bookmarkEnd w:id="21"/>
    <w:bookmarkStart w:id="24" w:name="education"/>
    <w:p>
      <w:pPr>
        <w:pStyle w:val="Heading2"/>
      </w:pPr>
      <w:r>
        <w:t xml:space="preserve">Education</w:t>
      </w:r>
    </w:p>
    <w:bookmarkStart w:id="22" w:name="Xd3ebbd7f3a97ecceaa4e2136ae18e9356d20634"/>
    <w:p>
      <w:pPr>
        <w:pStyle w:val="Heading3"/>
      </w:pPr>
      <w:r>
        <w:t xml:space="preserve">Bachelor of Science in Chemical Engineering</w:t>
      </w:r>
    </w:p>
    <w:p>
      <w:pPr>
        <w:pStyle w:val="FirstParagraph"/>
      </w:pPr>
      <w:r>
        <w:t xml:space="preserve">University of Valencia, Spain | 2015 – 2019</w:t>
      </w:r>
      <w:r>
        <w:br/>
      </w:r>
      <w:r>
        <w:rPr>
          <w:bCs/>
          <w:b/>
        </w:rPr>
        <w:t xml:space="preserve">GPA:</w:t>
      </w:r>
      <w:r>
        <w:t xml:space="preserve"> </w:t>
      </w:r>
      <w:r>
        <w:t xml:space="preserve">3.8/4.0</w:t>
      </w:r>
      <w:r>
        <w:br/>
      </w:r>
      <w:r>
        <w:t xml:space="preserve">Relevant coursework: Chemical Process Design, Thermodynamics, Environmental Engineering, and Industrial Safety Management.</w:t>
      </w:r>
    </w:p>
    <w:bookmarkEnd w:id="22"/>
    <w:bookmarkStart w:id="23" w:name="msc-in-sustainable-chemical-processes"/>
    <w:p>
      <w:pPr>
        <w:pStyle w:val="Heading3"/>
      </w:pPr>
      <w:r>
        <w:t xml:space="preserve">MSc in Sustainable Chemical Processes</w:t>
      </w:r>
    </w:p>
    <w:p>
      <w:pPr>
        <w:pStyle w:val="FirstParagraph"/>
      </w:pPr>
      <w:r>
        <w:t xml:space="preserve">Technical University of Madrid (UPM), Spain | 2019 – 2021</w:t>
      </w:r>
      <w:r>
        <w:br/>
      </w:r>
      <w:r>
        <w:t xml:space="preserve">Thesis: "Optimizing Energy Efficiency in Biopharmaceutical Production Plants in Spain Valencia." Focus on reducing carbon footprint through advanced process integration techniques.</w:t>
      </w:r>
    </w:p>
    <w:bookmarkEnd w:id="23"/>
    <w:bookmarkEnd w:id="24"/>
    <w:bookmarkStart w:id="28" w:name="work-experience"/>
    <w:p>
      <w:pPr>
        <w:pStyle w:val="Heading2"/>
      </w:pPr>
      <w:r>
        <w:t xml:space="preserve">Work Experience</w:t>
      </w:r>
    </w:p>
    <w:bookmarkStart w:id="25" w:name="senior-chemical-engineer"/>
    <w:p>
      <w:pPr>
        <w:pStyle w:val="Heading3"/>
      </w:pPr>
      <w:r>
        <w:t xml:space="preserve">Senior Chemical Engineer</w:t>
      </w:r>
    </w:p>
    <w:p>
      <w:pPr>
        <w:pStyle w:val="FirstParagraph"/>
      </w:pPr>
      <w:r>
        <w:rPr>
          <w:bCs/>
          <w:b/>
        </w:rPr>
        <w:t xml:space="preserve">Empresa Química Valenciana S.L., Valencia, Spain</w:t>
      </w:r>
      <w:r>
        <w:t xml:space="preserve"> </w:t>
      </w:r>
      <w:r>
        <w:t xml:space="preserve">| 2021 – Present</w:t>
      </w:r>
      <w:r>
        <w:br/>
      </w:r>
      <w:r>
        <w:t xml:space="preserve">- Led the design and implementation of a zero-waste production line for biodegradable packaging materials, reducing landfill usage by 40% in 6 months.</w:t>
      </w:r>
      <w:r>
        <w:br/>
      </w:r>
      <w:r>
        <w:t xml:space="preserve">- Collaborated with local government agencies to ensure compliance with Spain Valencia’s industrial emissions standards (Real Decreto 211/2019).</w:t>
      </w:r>
      <w:r>
        <w:br/>
      </w:r>
      <w:r>
        <w:t xml:space="preserve">- Supervised a team of 8 engineers to optimize energy consumption in the company’s chemical synthesis plant, achieving a 25% reduction in operational costs.</w:t>
      </w:r>
      <w:r>
        <w:br/>
      </w:r>
      <w:r>
        <w:t xml:space="preserve">- Developed partnerships with Spanish universities for R&amp;D projects focused on green chemistry applications in Valencia’s textile industry.</w:t>
      </w:r>
    </w:p>
    <w:bookmarkEnd w:id="25"/>
    <w:bookmarkStart w:id="26" w:name="process-engineer"/>
    <w:p>
      <w:pPr>
        <w:pStyle w:val="Heading3"/>
      </w:pPr>
      <w:r>
        <w:t xml:space="preserve">Process Engineer</w:t>
      </w:r>
    </w:p>
    <w:p>
      <w:pPr>
        <w:pStyle w:val="FirstParagraph"/>
      </w:pPr>
      <w:r>
        <w:rPr>
          <w:bCs/>
          <w:b/>
        </w:rPr>
        <w:t xml:space="preserve">Agrícola Química España, Valencia, Spain</w:t>
      </w:r>
      <w:r>
        <w:t xml:space="preserve"> </w:t>
      </w:r>
      <w:r>
        <w:t xml:space="preserve">| 2018 – 2021</w:t>
      </w:r>
      <w:r>
        <w:br/>
      </w:r>
      <w:r>
        <w:t xml:space="preserve">- Designed and scaled up a wastewater treatment system for agricultural chemical manufacturing, earning the company the "Eco-Excellence Award" in 2020.</w:t>
      </w:r>
      <w:r>
        <w:br/>
      </w:r>
      <w:r>
        <w:t xml:space="preserve">- Conducted root cause analysis on production downtime incidents, improving system reliability by 35%.</w:t>
      </w:r>
      <w:r>
        <w:br/>
      </w:r>
      <w:r>
        <w:t xml:space="preserve">- Mentored junior engineers in process safety protocols aligned with Spain’s national standards for chemical plant operations.</w:t>
      </w:r>
    </w:p>
    <w:bookmarkEnd w:id="26"/>
    <w:bookmarkStart w:id="27" w:name="X7acd08be911dddb9d12cf4f5ed270c0317218cd"/>
    <w:p>
      <w:pPr>
        <w:pStyle w:val="Heading3"/>
      </w:pPr>
      <w:r>
        <w:t xml:space="preserve">Internship: Chemical Engineering Assistant</w:t>
      </w:r>
    </w:p>
    <w:p>
      <w:pPr>
        <w:pStyle w:val="FirstParagraph"/>
      </w:pPr>
      <w:r>
        <w:rPr>
          <w:bCs/>
          <w:b/>
        </w:rPr>
        <w:t xml:space="preserve">Laboratorios Farmacéuticos Valencia, Spain</w:t>
      </w:r>
      <w:r>
        <w:t xml:space="preserve"> </w:t>
      </w:r>
      <w:r>
        <w:t xml:space="preserve">| 2017 – 2018</w:t>
      </w:r>
      <w:r>
        <w:br/>
      </w:r>
      <w:r>
        <w:t xml:space="preserve">- Assisted in the development of a new pharmaceutical formulation, contributing to its approval by the Spanish Agency of Medicines and Health Products (AEMPS).</w:t>
      </w:r>
      <w:r>
        <w:br/>
      </w:r>
      <w:r>
        <w:t xml:space="preserve">- Performed chemical analysis using HPLC and GC-MS techniques, ensuring compliance with GMP standards.</w:t>
      </w:r>
    </w:p>
    <w:bookmarkEnd w:id="27"/>
    <w:bookmarkEnd w:id="28"/>
    <w:bookmarkStart w:id="29" w:name="skills"/>
    <w:p>
      <w:pPr>
        <w:pStyle w:val="Heading2"/>
      </w:pPr>
      <w:r>
        <w:t xml:space="preserve">Skills</w:t>
      </w:r>
    </w:p>
    <w:p>
      <w:pPr>
        <w:numPr>
          <w:ilvl w:val="0"/>
          <w:numId w:val="1001"/>
        </w:numPr>
        <w:pStyle w:val="Compact"/>
      </w:pPr>
      <w:r>
        <w:rPr>
          <w:bCs/>
          <w:b/>
        </w:rPr>
        <w:t xml:space="preserve">Technical Expertise:</w:t>
      </w:r>
      <w:r>
        <w:t xml:space="preserve"> </w:t>
      </w:r>
      <w:r>
        <w:t xml:space="preserve">Process simulation (Aspen Plus, HYSYS), chemical plant design, waste management systems, and environmental impact assessment.</w:t>
      </w:r>
    </w:p>
    <w:p>
      <w:pPr>
        <w:numPr>
          <w:ilvl w:val="0"/>
          <w:numId w:val="1001"/>
        </w:numPr>
        <w:pStyle w:val="Compact"/>
      </w:pPr>
      <w:r>
        <w:rPr>
          <w:bCs/>
          <w:b/>
        </w:rPr>
        <w:t xml:space="preserve">Languages:</w:t>
      </w:r>
      <w:r>
        <w:t xml:space="preserve"> </w:t>
      </w:r>
      <w:r>
        <w:t xml:space="preserve">Spanish (native), English (fluent), Catalan (basic).</w:t>
      </w:r>
    </w:p>
    <w:p>
      <w:pPr>
        <w:numPr>
          <w:ilvl w:val="0"/>
          <w:numId w:val="1001"/>
        </w:numPr>
        <w:pStyle w:val="Compact"/>
      </w:pPr>
      <w:r>
        <w:rPr>
          <w:bCs/>
          <w:b/>
        </w:rPr>
        <w:t xml:space="preserve">Software:</w:t>
      </w:r>
      <w:r>
        <w:t xml:space="preserve"> </w:t>
      </w:r>
      <w:r>
        <w:t xml:space="preserve">AutoCAD, MATLAB, SAP ERP, and Excel for data analysis.</w:t>
      </w:r>
    </w:p>
    <w:p>
      <w:pPr>
        <w:numPr>
          <w:ilvl w:val="0"/>
          <w:numId w:val="1001"/>
        </w:numPr>
        <w:pStyle w:val="Compact"/>
      </w:pPr>
      <w:r>
        <w:rPr>
          <w:bCs/>
          <w:b/>
        </w:rPr>
        <w:t xml:space="preserve">Certifications:</w:t>
      </w:r>
      <w:r>
        <w:t xml:space="preserve"> </w:t>
      </w:r>
      <w:r>
        <w:t xml:space="preserve">ISO 14001 Environmental Management Systems Lead Auditor, OSHA 30-Hour General Industry Certification.</w:t>
      </w:r>
    </w:p>
    <w:bookmarkEnd w:id="29"/>
    <w:bookmarkStart w:id="32" w:name="projects"/>
    <w:p>
      <w:pPr>
        <w:pStyle w:val="Heading2"/>
      </w:pPr>
      <w:r>
        <w:t xml:space="preserve">Projects</w:t>
      </w:r>
    </w:p>
    <w:bookmarkStart w:id="30" w:name="Xe6545483427503a51e1c1bd8ce44ef5d86749d8"/>
    <w:p>
      <w:pPr>
        <w:pStyle w:val="Heading3"/>
      </w:pPr>
      <w:r>
        <w:t xml:space="preserve">Smart Chemical Plant Automation in Spain Valencia</w:t>
      </w:r>
    </w:p>
    <w:p>
      <w:pPr>
        <w:pStyle w:val="FirstParagraph"/>
      </w:pPr>
      <w:r>
        <w:rPr>
          <w:bCs/>
          <w:b/>
        </w:rPr>
        <w:t xml:space="preserve">Role:</w:t>
      </w:r>
      <w:r>
        <w:t xml:space="preserve"> </w:t>
      </w:r>
      <w:r>
        <w:t xml:space="preserve">Project Manager</w:t>
      </w:r>
      <w:r>
        <w:br/>
      </w:r>
      <w:r>
        <w:t xml:space="preserve">- Spearheaded the integration of IoT-enabled sensors in a chemical plant to monitor real-time parameters like pH, temperature, and pressure.</w:t>
      </w:r>
      <w:r>
        <w:br/>
      </w:r>
      <w:r>
        <w:t xml:space="preserve">- Achieved a 20% improvement in production accuracy and reduced human error by 15%.</w:t>
      </w:r>
    </w:p>
    <w:bookmarkEnd w:id="30"/>
    <w:bookmarkStart w:id="31" w:name="X8e66c43056109e37cab85cfcfcf316d5b3b9dea"/>
    <w:p>
      <w:pPr>
        <w:pStyle w:val="Heading3"/>
      </w:pPr>
      <w:r>
        <w:t xml:space="preserve">Sustainable Biodegradable Materials Initiative</w:t>
      </w:r>
    </w:p>
    <w:p>
      <w:pPr>
        <w:pStyle w:val="FirstParagraph"/>
      </w:pPr>
      <w:r>
        <w:rPr>
          <w:bCs/>
          <w:b/>
        </w:rPr>
        <w:t xml:space="preserve">Role:</w:t>
      </w:r>
      <w:r>
        <w:t xml:space="preserve"> </w:t>
      </w:r>
      <w:r>
        <w:t xml:space="preserve">Lead Engineer</w:t>
      </w:r>
      <w:r>
        <w:br/>
      </w:r>
      <w:r>
        <w:t xml:space="preserve">- Partnered with local SMEs to develop biodegradable polymers for packaging, aligning with Spain Valencia’s circular economy goals.</w:t>
      </w:r>
      <w:r>
        <w:br/>
      </w:r>
      <w:r>
        <w:t xml:space="preserve">- Secured a €500,000 grant from the European Union’s Horizon 2020 program for pilot-scale testing.</w:t>
      </w:r>
    </w:p>
    <w:bookmarkEnd w:id="31"/>
    <w:bookmarkEnd w:id="32"/>
    <w:bookmarkStart w:id="33" w:name="professional-development"/>
    <w:p>
      <w:pPr>
        <w:pStyle w:val="Heading2"/>
      </w:pPr>
      <w:r>
        <w:t xml:space="preserve">Professional Development</w:t>
      </w:r>
    </w:p>
    <w:p>
      <w:pPr>
        <w:numPr>
          <w:ilvl w:val="0"/>
          <w:numId w:val="1002"/>
        </w:numPr>
        <w:pStyle w:val="Compact"/>
      </w:pPr>
      <w:r>
        <w:t xml:space="preserve">Member of the Spanish Chemical Society (Real Sociedad Española de Química, RSEQ) since 2019.</w:t>
      </w:r>
    </w:p>
    <w:p>
      <w:pPr>
        <w:numPr>
          <w:ilvl w:val="0"/>
          <w:numId w:val="1002"/>
        </w:numPr>
        <w:pStyle w:val="Compact"/>
      </w:pPr>
      <w:r>
        <w:t xml:space="preserve">Attended the "Innovation in Chemical Engineering" conference in Valencia (2023), presenting a paper on renewable energy integration in chemical processes.</w:t>
      </w:r>
    </w:p>
    <w:p>
      <w:pPr>
        <w:numPr>
          <w:ilvl w:val="0"/>
          <w:numId w:val="1002"/>
        </w:numPr>
        <w:pStyle w:val="Compact"/>
      </w:pPr>
      <w:r>
        <w:t xml:space="preserve">Completed a short course on "Advanced Process Safety Management" by the European Chemical Industry Council (Cefic).</w:t>
      </w:r>
    </w:p>
    <w:bookmarkEnd w:id="33"/>
    <w:bookmarkStart w:id="35" w:name="volunteer-experience"/>
    <w:p>
      <w:pPr>
        <w:pStyle w:val="Heading2"/>
      </w:pPr>
      <w:r>
        <w:t xml:space="preserve">Volunteer Experience</w:t>
      </w:r>
    </w:p>
    <w:bookmarkStart w:id="34" w:name="educational-outreach-coordinator"/>
    <w:p>
      <w:pPr>
        <w:pStyle w:val="Heading3"/>
      </w:pPr>
      <w:r>
        <w:t xml:space="preserve">Educational Outreach Coordinator</w:t>
      </w:r>
    </w:p>
    <w:p>
      <w:pPr>
        <w:pStyle w:val="FirstParagraph"/>
      </w:pPr>
      <w:r>
        <w:rPr>
          <w:bCs/>
          <w:b/>
        </w:rPr>
        <w:t xml:space="preserve">Valencia Science Museum, Spain</w:t>
      </w:r>
      <w:r>
        <w:t xml:space="preserve"> </w:t>
      </w:r>
      <w:r>
        <w:t xml:space="preserve">| 2020 – Present</w:t>
      </w:r>
      <w:r>
        <w:br/>
      </w:r>
      <w:r>
        <w:t xml:space="preserve">- Organized workshops for high school students on sustainable chemistry, attracting over 1,500 participants annually.</w:t>
      </w:r>
      <w:r>
        <w:br/>
      </w:r>
      <w:r>
        <w:t xml:space="preserve">- Collaborated with local schools to develop curriculum modules on green engineering practices.</w:t>
      </w:r>
    </w:p>
    <w:bookmarkEnd w:id="34"/>
    <w:bookmarkEnd w:id="35"/>
    <w:bookmarkStart w:id="36" w:name="references"/>
    <w:p>
      <w:pPr>
        <w:pStyle w:val="Heading2"/>
      </w:pPr>
      <w:r>
        <w:t xml:space="preserve">References</w:t>
      </w:r>
    </w:p>
    <w:p>
      <w:pPr>
        <w:pStyle w:val="FirstParagraph"/>
      </w:pPr>
      <w:r>
        <w:t xml:space="preserve">Available upon request. Contact: maria.lopez@valenciaengineer.com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Resume - Spain Valencia</dc:title>
  <dc:creator/>
  <dc:language>en</dc:language>
  <cp:keywords/>
  <dcterms:created xsi:type="dcterms:W3CDTF">2026-07-23T00:07:48Z</dcterms:created>
  <dcterms:modified xsi:type="dcterms:W3CDTF">2026-07-23T00:07:48Z</dcterms:modified>
</cp:coreProperties>
</file>

<file path=docProps/custom.xml><?xml version="1.0" encoding="utf-8"?>
<Properties xmlns="http://schemas.openxmlformats.org/officeDocument/2006/custom-properties" xmlns:vt="http://schemas.openxmlformats.org/officeDocument/2006/docPropsVTypes"/>
</file>